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</w:rPr>
        <w:id w:val="1777977193"/>
        <w:docPartObj>
          <w:docPartGallery w:val="Cover Pages"/>
          <w:docPartUnique/>
        </w:docPartObj>
      </w:sdtPr>
      <w:sdtEndPr/>
      <w:sdtContent>
        <w:p w14:paraId="3D2AAE49" w14:textId="3D2026B7" w:rsidR="008D69F2" w:rsidRPr="00FE238E" w:rsidRDefault="008D69F2" w:rsidP="008218DF">
          <w:pPr>
            <w:ind w:left="-284" w:hanging="851"/>
            <w:rPr>
              <w:rFonts w:ascii="Times New Roman" w:hAnsi="Times New Roman" w:cs="Times New Roman"/>
            </w:rPr>
          </w:pPr>
          <w:r w:rsidRPr="00FE238E">
            <w:rPr>
              <w:rFonts w:ascii="Times New Roman" w:hAnsi="Times New Roman" w:cs="Times New Roman"/>
              <w:noProof/>
            </w:rPr>
            <w:drawing>
              <wp:inline distT="0" distB="0" distL="0" distR="0" wp14:anchorId="395020EC" wp14:editId="2DFAEACC">
                <wp:extent cx="7442706" cy="5171440"/>
                <wp:effectExtent l="0" t="0" r="635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lika 1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56359" cy="51809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FE238E">
            <w:rPr>
              <w:rFonts w:ascii="Times New Roman" w:hAnsi="Times New Roman" w:cs="Times New Roman"/>
              <w:noProof/>
            </w:rPr>
            <w:t xml:space="preserve"> </w:t>
          </w:r>
        </w:p>
        <w:p w14:paraId="174D878F" w14:textId="23996360" w:rsidR="00BD3546" w:rsidRPr="00FE238E" w:rsidRDefault="008218DF" w:rsidP="0070621D">
          <w:pPr>
            <w:pStyle w:val="Bezproreda"/>
            <w:jc w:val="right"/>
            <w:rPr>
              <w:rFonts w:ascii="Times New Roman" w:hAnsi="Times New Roman" w:cs="Times New Roman"/>
              <w:sz w:val="48"/>
              <w:szCs w:val="48"/>
            </w:rPr>
          </w:pPr>
          <w:r w:rsidRPr="00FE238E">
            <w:rPr>
              <w:rFonts w:ascii="Times New Roman" w:hAnsi="Times New Roman" w:cs="Times New Roman"/>
              <w:noProof/>
              <w:color w:val="00B050"/>
            </w:rPr>
            <mc:AlternateContent>
              <mc:Choice Requires="wps">
                <w:drawing>
                  <wp:anchor distT="0" distB="0" distL="114300" distR="114300" simplePos="0" relativeHeight="251660287" behindDoc="0" locked="0" layoutInCell="1" allowOverlap="1" wp14:anchorId="072A1C21" wp14:editId="07EF990B">
                    <wp:simplePos x="0" y="0"/>
                    <wp:positionH relativeFrom="column">
                      <wp:posOffset>3634105</wp:posOffset>
                    </wp:positionH>
                    <wp:positionV relativeFrom="paragraph">
                      <wp:posOffset>337820</wp:posOffset>
                    </wp:positionV>
                    <wp:extent cx="2819400" cy="476250"/>
                    <wp:effectExtent l="0" t="0" r="19050" b="19050"/>
                    <wp:wrapNone/>
                    <wp:docPr id="3" name="Pravokutnik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19400" cy="476250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666207F" w14:textId="0DBE16A2" w:rsidR="008D69F2" w:rsidRDefault="008D69F2" w:rsidP="008D69F2">
                                <w:pPr>
                                  <w:jc w:val="center"/>
                                </w:pPr>
                                <w:r w:rsidRPr="008D69F2">
                                  <w:rPr>
                                    <w:sz w:val="48"/>
                                    <w:szCs w:val="48"/>
                                  </w:rPr>
                                  <w:t xml:space="preserve">SIJEČANJ, </w:t>
                                </w:r>
                                <w:r w:rsidR="0008092A">
                                  <w:rPr>
                                    <w:sz w:val="48"/>
                                    <w:szCs w:val="48"/>
                                  </w:rPr>
                                  <w:t>2024</w:t>
                                </w:r>
                                <w:r>
                                  <w:rPr>
                                    <w:sz w:val="48"/>
                                    <w:szCs w:val="4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072A1C21" id="Pravokutnik 3" o:spid="_x0000_s1026" style="position:absolute;left:0;text-align:left;margin-left:286.15pt;margin-top:26.6pt;width:222pt;height:37.5pt;z-index:251660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" fillcolor="#005727 [1608]" strokecolor="#48701e [1604]" strokeweight="1.5pt">
                    <v:stroke endcap="round"/>
                    <v:textbox>
                      <w:txbxContent>
                        <w:p w14:paraId="7666207F" w14:textId="0DBE16A2" w:rsidR="008D69F2" w:rsidRDefault="008D69F2" w:rsidP="008D69F2">
                          <w:pPr>
                            <w:jc w:val="center"/>
                          </w:pPr>
                          <w:r w:rsidRPr="008D69F2">
                            <w:rPr>
                              <w:sz w:val="48"/>
                              <w:szCs w:val="48"/>
                            </w:rPr>
                            <w:t xml:space="preserve">SIJEČANJ, </w:t>
                          </w:r>
                          <w:r w:rsidR="0008092A">
                            <w:rPr>
                              <w:sz w:val="48"/>
                              <w:szCs w:val="48"/>
                            </w:rPr>
                            <w:t>2024</w:t>
                          </w:r>
                          <w:r>
                            <w:rPr>
                              <w:sz w:val="48"/>
                              <w:szCs w:val="48"/>
                            </w:rPr>
                            <w:t>.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</w:sdtContent>
    </w:sdt>
    <w:p w14:paraId="20444BDA" w14:textId="4E861E82" w:rsidR="006C3A21" w:rsidRPr="00FE238E" w:rsidRDefault="0070621D" w:rsidP="00BD3546">
      <w:pPr>
        <w:rPr>
          <w:rFonts w:ascii="Times New Roman" w:hAnsi="Times New Roman" w:cs="Times New Roman"/>
          <w:b/>
          <w:bCs/>
        </w:rPr>
      </w:pPr>
      <w:r w:rsidRPr="00FE238E">
        <w:rPr>
          <w:rFonts w:ascii="Times New Roman" w:hAnsi="Times New Roman" w:cs="Times New Roman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32C671E" wp14:editId="32293D72">
                <wp:simplePos x="0" y="0"/>
                <wp:positionH relativeFrom="page">
                  <wp:posOffset>38100</wp:posOffset>
                </wp:positionH>
                <wp:positionV relativeFrom="page">
                  <wp:posOffset>6924675</wp:posOffset>
                </wp:positionV>
                <wp:extent cx="7766050" cy="3895725"/>
                <wp:effectExtent l="0" t="0" r="25400" b="28575"/>
                <wp:wrapNone/>
                <wp:docPr id="463" name="Pravokut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66050" cy="38957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51BE7" w14:textId="13E7E52B" w:rsidR="008D69F2" w:rsidRPr="008218DF" w:rsidRDefault="008218DF" w:rsidP="008218DF">
                            <w:pPr>
                              <w:pStyle w:val="Bezproreda"/>
                              <w:rPr>
                                <w:color w:val="BDE295" w:themeColor="accent6" w:themeTint="99"/>
                                <w:sz w:val="72"/>
                                <w:szCs w:val="72"/>
                              </w:rPr>
                            </w:pPr>
                            <w:r w:rsidRPr="008218DF">
                              <w:rPr>
                                <w:color w:val="BDE295" w:themeColor="accent6" w:themeTint="99"/>
                                <w:sz w:val="72"/>
                                <w:szCs w:val="72"/>
                              </w:rPr>
                              <w:t>Izvješće o provedbi Gradskog programa za mlade 2021.-2025.</w:t>
                            </w:r>
                          </w:p>
                          <w:p w14:paraId="424F648F" w14:textId="7FB139B8" w:rsidR="008218DF" w:rsidRPr="008218DF" w:rsidRDefault="008218DF" w:rsidP="008218DF">
                            <w:pPr>
                              <w:pStyle w:val="Bezproreda"/>
                              <w:rPr>
                                <w:color w:val="BDE295" w:themeColor="accent6" w:themeTint="99"/>
                                <w:sz w:val="48"/>
                                <w:szCs w:val="48"/>
                              </w:rPr>
                            </w:pPr>
                            <w:r w:rsidRPr="008218DF">
                              <w:rPr>
                                <w:color w:val="BDE295" w:themeColor="accent6" w:themeTint="99"/>
                                <w:sz w:val="48"/>
                                <w:szCs w:val="48"/>
                              </w:rPr>
                              <w:t>za 202</w:t>
                            </w:r>
                            <w:r w:rsidR="0008092A">
                              <w:rPr>
                                <w:color w:val="BDE295" w:themeColor="accent6" w:themeTint="99"/>
                                <w:sz w:val="48"/>
                                <w:szCs w:val="48"/>
                              </w:rPr>
                              <w:t>3</w:t>
                            </w:r>
                            <w:r w:rsidRPr="008218DF">
                              <w:rPr>
                                <w:color w:val="BDE295" w:themeColor="accent6" w:themeTint="99"/>
                                <w:sz w:val="48"/>
                                <w:szCs w:val="48"/>
                              </w:rPr>
                              <w:t>. god</w:t>
                            </w:r>
                            <w:r w:rsidR="00D9053E">
                              <w:rPr>
                                <w:color w:val="BDE295" w:themeColor="accent6" w:themeTint="99"/>
                                <w:sz w:val="48"/>
                                <w:szCs w:val="48"/>
                              </w:rPr>
                              <w:t>i</w:t>
                            </w:r>
                            <w:r w:rsidRPr="008218DF">
                              <w:rPr>
                                <w:color w:val="BDE295" w:themeColor="accent6" w:themeTint="99"/>
                                <w:sz w:val="48"/>
                                <w:szCs w:val="48"/>
                              </w:rPr>
                              <w:t>nu</w:t>
                            </w:r>
                          </w:p>
                          <w:p w14:paraId="2F3614FC" w14:textId="48CFDC71" w:rsidR="008218DF" w:rsidRDefault="008218DF" w:rsidP="008218DF">
                            <w:pPr>
                              <w:pStyle w:val="Bezproreda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</w:p>
                          <w:p w14:paraId="5340CC34" w14:textId="77777777" w:rsidR="008218DF" w:rsidRDefault="008218DF" w:rsidP="008218DF">
                            <w:pPr>
                              <w:pStyle w:val="Bezproreda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8218DF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Upravni odjel za opće poslove </w:t>
                            </w:r>
                          </w:p>
                          <w:p w14:paraId="074E84E8" w14:textId="24FE84FE" w:rsidR="008218DF" w:rsidRPr="008218DF" w:rsidRDefault="008218DF" w:rsidP="008218DF">
                            <w:pPr>
                              <w:pStyle w:val="Bezproreda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8218DF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i društvene djelatnosti</w:t>
                            </w:r>
                          </w:p>
                          <w:p w14:paraId="393E4D27" w14:textId="77777777" w:rsidR="008218DF" w:rsidRDefault="008218DF" w:rsidP="008218DF">
                            <w:pPr>
                              <w:pStyle w:val="Bezproreda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2C671E" id="Pravokutnik 16" o:spid="_x0000_s1027" style="position:absolute;margin-left:3pt;margin-top:545.25pt;width:611.5pt;height:306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" o:allowincell="f" fillcolor="#005727 [1608]" strokecolor="#92d050 [3213]" strokeweight="1.5pt">
                <v:textbox inset="14.4pt,,14.4pt">
                  <w:txbxContent>
                    <w:p w14:paraId="12651BE7" w14:textId="13E7E52B" w:rsidR="008D69F2" w:rsidRPr="008218DF" w:rsidRDefault="008218DF" w:rsidP="008218DF">
                      <w:pPr>
                        <w:pStyle w:val="Bezproreda"/>
                        <w:rPr>
                          <w:color w:val="BDE295" w:themeColor="accent6" w:themeTint="99"/>
                          <w:sz w:val="72"/>
                          <w:szCs w:val="72"/>
                        </w:rPr>
                      </w:pPr>
                      <w:r w:rsidRPr="008218DF">
                        <w:rPr>
                          <w:color w:val="BDE295" w:themeColor="accent6" w:themeTint="99"/>
                          <w:sz w:val="72"/>
                          <w:szCs w:val="72"/>
                        </w:rPr>
                        <w:t>Izvješće o provedbi Gradskog programa za mlade 2021.-2025.</w:t>
                      </w:r>
                    </w:p>
                    <w:p w14:paraId="424F648F" w14:textId="7FB139B8" w:rsidR="008218DF" w:rsidRPr="008218DF" w:rsidRDefault="008218DF" w:rsidP="008218DF">
                      <w:pPr>
                        <w:pStyle w:val="Bezproreda"/>
                        <w:rPr>
                          <w:color w:val="BDE295" w:themeColor="accent6" w:themeTint="99"/>
                          <w:sz w:val="48"/>
                          <w:szCs w:val="48"/>
                        </w:rPr>
                      </w:pPr>
                      <w:r w:rsidRPr="008218DF">
                        <w:rPr>
                          <w:color w:val="BDE295" w:themeColor="accent6" w:themeTint="99"/>
                          <w:sz w:val="48"/>
                          <w:szCs w:val="48"/>
                        </w:rPr>
                        <w:t>za 202</w:t>
                      </w:r>
                      <w:r w:rsidR="0008092A">
                        <w:rPr>
                          <w:color w:val="BDE295" w:themeColor="accent6" w:themeTint="99"/>
                          <w:sz w:val="48"/>
                          <w:szCs w:val="48"/>
                        </w:rPr>
                        <w:t>3</w:t>
                      </w:r>
                      <w:r w:rsidRPr="008218DF">
                        <w:rPr>
                          <w:color w:val="BDE295" w:themeColor="accent6" w:themeTint="99"/>
                          <w:sz w:val="48"/>
                          <w:szCs w:val="48"/>
                        </w:rPr>
                        <w:t>. god</w:t>
                      </w:r>
                      <w:r w:rsidR="00D9053E">
                        <w:rPr>
                          <w:color w:val="BDE295" w:themeColor="accent6" w:themeTint="99"/>
                          <w:sz w:val="48"/>
                          <w:szCs w:val="48"/>
                        </w:rPr>
                        <w:t>i</w:t>
                      </w:r>
                      <w:r w:rsidRPr="008218DF">
                        <w:rPr>
                          <w:color w:val="BDE295" w:themeColor="accent6" w:themeTint="99"/>
                          <w:sz w:val="48"/>
                          <w:szCs w:val="48"/>
                        </w:rPr>
                        <w:t>nu</w:t>
                      </w:r>
                    </w:p>
                    <w:p w14:paraId="2F3614FC" w14:textId="48CFDC71" w:rsidR="008218DF" w:rsidRDefault="008218DF" w:rsidP="008218DF">
                      <w:pPr>
                        <w:pStyle w:val="Bezproreda"/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</w:p>
                    <w:p w14:paraId="5340CC34" w14:textId="77777777" w:rsidR="008218DF" w:rsidRDefault="008218DF" w:rsidP="008218DF">
                      <w:pPr>
                        <w:pStyle w:val="Bezproreda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 w:rsidRPr="008218DF"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Upravni odjel za opće poslove </w:t>
                      </w:r>
                    </w:p>
                    <w:p w14:paraId="074E84E8" w14:textId="24FE84FE" w:rsidR="008218DF" w:rsidRPr="008218DF" w:rsidRDefault="008218DF" w:rsidP="008218DF">
                      <w:pPr>
                        <w:pStyle w:val="Bezproreda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 w:rsidRPr="008218DF">
                        <w:rPr>
                          <w:color w:val="FFFFFF" w:themeColor="background1"/>
                          <w:sz w:val="48"/>
                          <w:szCs w:val="48"/>
                        </w:rPr>
                        <w:t>i društvene djelatnosti</w:t>
                      </w:r>
                    </w:p>
                    <w:p w14:paraId="393E4D27" w14:textId="77777777" w:rsidR="008218DF" w:rsidRDefault="008218DF" w:rsidP="008218DF">
                      <w:pPr>
                        <w:pStyle w:val="Bezproreda"/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EE98641" w14:textId="00E4CDA2" w:rsidR="006C3A21" w:rsidRPr="00FE238E" w:rsidRDefault="006C3A21" w:rsidP="00BD3546">
      <w:pPr>
        <w:rPr>
          <w:rFonts w:ascii="Times New Roman" w:hAnsi="Times New Roman" w:cs="Times New Roman"/>
          <w:b/>
          <w:bCs/>
        </w:rPr>
      </w:pPr>
    </w:p>
    <w:p w14:paraId="47BF99F3" w14:textId="1C81EC86" w:rsidR="006C3A21" w:rsidRPr="00FE238E" w:rsidRDefault="006C3A21" w:rsidP="00BD3546">
      <w:pPr>
        <w:rPr>
          <w:rFonts w:ascii="Times New Roman" w:hAnsi="Times New Roman" w:cs="Times New Roman"/>
          <w:b/>
          <w:bCs/>
        </w:rPr>
      </w:pPr>
    </w:p>
    <w:p w14:paraId="3F5BA413" w14:textId="39B24D1C" w:rsidR="006C3A21" w:rsidRPr="00FE238E" w:rsidRDefault="006C3A21" w:rsidP="00BD3546">
      <w:pPr>
        <w:rPr>
          <w:rFonts w:ascii="Times New Roman" w:hAnsi="Times New Roman" w:cs="Times New Roman"/>
          <w:b/>
          <w:bCs/>
        </w:rPr>
      </w:pPr>
    </w:p>
    <w:p w14:paraId="08450DB5" w14:textId="5C2B86C2" w:rsidR="006C3A21" w:rsidRPr="00FE238E" w:rsidRDefault="006C3A21" w:rsidP="00BD3546">
      <w:pPr>
        <w:rPr>
          <w:rFonts w:ascii="Times New Roman" w:hAnsi="Times New Roman" w:cs="Times New Roman"/>
          <w:b/>
          <w:bCs/>
        </w:rPr>
      </w:pPr>
    </w:p>
    <w:p w14:paraId="0CDDAE8D" w14:textId="2F7E042E" w:rsidR="006C3A21" w:rsidRPr="00FE238E" w:rsidRDefault="006C3A21" w:rsidP="00BD3546">
      <w:pPr>
        <w:rPr>
          <w:rFonts w:ascii="Times New Roman" w:hAnsi="Times New Roman" w:cs="Times New Roman"/>
          <w:b/>
          <w:bCs/>
        </w:rPr>
      </w:pPr>
    </w:p>
    <w:p w14:paraId="107331F4" w14:textId="2E501DEE" w:rsidR="006C3A21" w:rsidRPr="00FE238E" w:rsidRDefault="006C3A21" w:rsidP="00BD3546">
      <w:pPr>
        <w:rPr>
          <w:rFonts w:ascii="Times New Roman" w:hAnsi="Times New Roman" w:cs="Times New Roman"/>
          <w:b/>
          <w:bCs/>
        </w:rPr>
      </w:pPr>
    </w:p>
    <w:p w14:paraId="52990774" w14:textId="53BFDEBB" w:rsidR="006C3A21" w:rsidRPr="00FE238E" w:rsidRDefault="006C3A21" w:rsidP="00BD3546">
      <w:pPr>
        <w:rPr>
          <w:rFonts w:ascii="Times New Roman" w:hAnsi="Times New Roman" w:cs="Times New Roman"/>
          <w:b/>
          <w:bCs/>
        </w:rPr>
      </w:pPr>
    </w:p>
    <w:p w14:paraId="02D093DD" w14:textId="16C5364B" w:rsidR="006C3A21" w:rsidRPr="00FE238E" w:rsidRDefault="006C3A21" w:rsidP="00BD3546">
      <w:pPr>
        <w:rPr>
          <w:rFonts w:ascii="Times New Roman" w:hAnsi="Times New Roman" w:cs="Times New Roman"/>
          <w:b/>
          <w:bCs/>
        </w:rPr>
      </w:pPr>
    </w:p>
    <w:p w14:paraId="26C086C9" w14:textId="42FF8597" w:rsidR="006C3A21" w:rsidRPr="00FE238E" w:rsidRDefault="006C3A21" w:rsidP="00BD3546">
      <w:pPr>
        <w:rPr>
          <w:rFonts w:ascii="Times New Roman" w:hAnsi="Times New Roman" w:cs="Times New Roman"/>
          <w:b/>
          <w:bCs/>
        </w:rPr>
      </w:pPr>
    </w:p>
    <w:p w14:paraId="53BF01A1" w14:textId="0A4D49C1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52133380" w14:textId="45AB8CCB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614512AC" w14:textId="77777777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774DAF36" w14:textId="7A47A9FE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bookmarkStart w:id="0" w:name="_Toc92711595" w:displacedByCustomXml="next"/>
    <w:bookmarkStart w:id="1" w:name="_Toc157000402" w:displacedByCustomXml="next"/>
    <w:sdt>
      <w:sdtPr>
        <w:rPr>
          <w:rFonts w:ascii="Times New Roman" w:eastAsiaTheme="minorEastAsia" w:hAnsi="Times New Roman" w:cs="Times New Roman"/>
          <w:b w:val="0"/>
          <w:bCs w:val="0"/>
          <w:smallCaps w:val="0"/>
          <w:color w:val="auto"/>
          <w:sz w:val="22"/>
          <w:szCs w:val="22"/>
        </w:rPr>
        <w:id w:val="253165300"/>
        <w:docPartObj>
          <w:docPartGallery w:val="Table of Contents"/>
          <w:docPartUnique/>
        </w:docPartObj>
      </w:sdtPr>
      <w:sdtEndPr/>
      <w:sdtContent>
        <w:p w14:paraId="777A37CD" w14:textId="77777777" w:rsidR="000D6019" w:rsidRDefault="0070621D" w:rsidP="00373618">
          <w:pPr>
            <w:pStyle w:val="TOCNaslov"/>
            <w:outlineLvl w:val="1"/>
            <w:rPr>
              <w:noProof/>
            </w:rPr>
          </w:pPr>
          <w:r w:rsidRPr="00FE238E">
            <w:rPr>
              <w:rFonts w:ascii="Times New Roman" w:hAnsi="Times New Roman" w:cs="Times New Roman"/>
            </w:rPr>
            <w:t>Sadržaj</w:t>
          </w:r>
          <w:bookmarkEnd w:id="1"/>
          <w:bookmarkEnd w:id="0"/>
          <w:r w:rsidRPr="00FE238E">
            <w:rPr>
              <w:rFonts w:ascii="Times New Roman" w:hAnsi="Times New Roman" w:cs="Times New Roman"/>
            </w:rPr>
            <w:fldChar w:fldCharType="begin"/>
          </w:r>
          <w:r w:rsidRPr="00FE238E">
            <w:rPr>
              <w:rFonts w:ascii="Times New Roman" w:hAnsi="Times New Roman" w:cs="Times New Roman"/>
            </w:rPr>
            <w:instrText xml:space="preserve"> TOC \o "1-3" \h \z \u </w:instrText>
          </w:r>
          <w:r w:rsidRPr="00FE238E">
            <w:rPr>
              <w:rFonts w:ascii="Times New Roman" w:hAnsi="Times New Roman" w:cs="Times New Roman"/>
            </w:rPr>
            <w:fldChar w:fldCharType="separate"/>
          </w:r>
        </w:p>
        <w:p w14:paraId="26BBBB18" w14:textId="4606AAB5" w:rsidR="000D6019" w:rsidRDefault="005E5170">
          <w:pPr>
            <w:pStyle w:val="Sadraj2"/>
            <w:tabs>
              <w:tab w:val="left" w:pos="720"/>
              <w:tab w:val="right" w:pos="9062"/>
            </w:tabs>
            <w:rPr>
              <w:noProof/>
              <w:kern w:val="2"/>
              <w:sz w:val="24"/>
              <w:szCs w:val="24"/>
              <w:lang w:eastAsia="hr-HR"/>
              <w14:ligatures w14:val="standardContextual"/>
            </w:rPr>
          </w:pPr>
          <w:hyperlink w:anchor="_Toc157000402" w:history="1">
            <w:r w:rsidR="000D6019" w:rsidRPr="00467424">
              <w:rPr>
                <w:rStyle w:val="Hiperveza"/>
                <w:rFonts w:ascii="Wingdings" w:hAnsi="Wingdings"/>
                <w:noProof/>
              </w:rPr>
              <w:t></w:t>
            </w:r>
            <w:r w:rsidR="000D6019">
              <w:rPr>
                <w:noProof/>
                <w:kern w:val="2"/>
                <w:sz w:val="24"/>
                <w:szCs w:val="24"/>
                <w:lang w:eastAsia="hr-HR"/>
                <w14:ligatures w14:val="standardContextual"/>
              </w:rPr>
              <w:tab/>
            </w:r>
            <w:r w:rsidR="000D6019" w:rsidRPr="00467424">
              <w:rPr>
                <w:rStyle w:val="Hiperveza"/>
                <w:rFonts w:ascii="Times New Roman" w:hAnsi="Times New Roman" w:cs="Times New Roman"/>
                <w:noProof/>
              </w:rPr>
              <w:t>Sadržaj</w:t>
            </w:r>
            <w:r w:rsidR="000D6019">
              <w:rPr>
                <w:noProof/>
                <w:webHidden/>
              </w:rPr>
              <w:tab/>
            </w:r>
            <w:r w:rsidR="000D6019">
              <w:rPr>
                <w:noProof/>
                <w:webHidden/>
              </w:rPr>
              <w:fldChar w:fldCharType="begin"/>
            </w:r>
            <w:r w:rsidR="000D6019">
              <w:rPr>
                <w:noProof/>
                <w:webHidden/>
              </w:rPr>
              <w:instrText xml:space="preserve"> PAGEREF _Toc157000402 \h </w:instrText>
            </w:r>
            <w:r w:rsidR="000D6019">
              <w:rPr>
                <w:noProof/>
                <w:webHidden/>
              </w:rPr>
            </w:r>
            <w:r w:rsidR="000D6019">
              <w:rPr>
                <w:noProof/>
                <w:webHidden/>
              </w:rPr>
              <w:fldChar w:fldCharType="separate"/>
            </w:r>
            <w:r w:rsidR="000D6019">
              <w:rPr>
                <w:noProof/>
                <w:webHidden/>
              </w:rPr>
              <w:t>2</w:t>
            </w:r>
            <w:r w:rsidR="000D6019">
              <w:rPr>
                <w:noProof/>
                <w:webHidden/>
              </w:rPr>
              <w:fldChar w:fldCharType="end"/>
            </w:r>
          </w:hyperlink>
        </w:p>
        <w:p w14:paraId="0B0558DF" w14:textId="4B6628C2" w:rsidR="000D6019" w:rsidRDefault="005E5170">
          <w:pPr>
            <w:pStyle w:val="Sadraj3"/>
            <w:tabs>
              <w:tab w:val="left" w:pos="960"/>
              <w:tab w:val="right" w:pos="9062"/>
            </w:tabs>
            <w:rPr>
              <w:noProof/>
              <w:kern w:val="2"/>
              <w:sz w:val="24"/>
              <w:szCs w:val="24"/>
              <w:lang w:eastAsia="hr-HR"/>
              <w14:ligatures w14:val="standardContextual"/>
            </w:rPr>
          </w:pPr>
          <w:hyperlink w:anchor="_Toc157000403" w:history="1">
            <w:r w:rsidR="000D6019" w:rsidRPr="00467424">
              <w:rPr>
                <w:rStyle w:val="Hiperveza"/>
                <w:rFonts w:ascii="Times New Roman" w:hAnsi="Times New Roman" w:cs="Times New Roman"/>
                <w:i/>
                <w:iCs/>
                <w:noProof/>
              </w:rPr>
              <w:t>i.</w:t>
            </w:r>
            <w:r w:rsidR="000D6019">
              <w:rPr>
                <w:noProof/>
                <w:kern w:val="2"/>
                <w:sz w:val="24"/>
                <w:szCs w:val="24"/>
                <w:lang w:eastAsia="hr-HR"/>
                <w14:ligatures w14:val="standardContextual"/>
              </w:rPr>
              <w:tab/>
            </w:r>
            <w:r w:rsidR="000D6019" w:rsidRPr="00467424">
              <w:rPr>
                <w:rStyle w:val="Hiperveza"/>
                <w:rFonts w:ascii="Times New Roman" w:hAnsi="Times New Roman" w:cs="Times New Roman"/>
                <w:i/>
                <w:iCs/>
                <w:noProof/>
              </w:rPr>
              <w:t>UVOD</w:t>
            </w:r>
            <w:r w:rsidR="000D6019">
              <w:rPr>
                <w:noProof/>
                <w:webHidden/>
              </w:rPr>
              <w:tab/>
            </w:r>
            <w:r w:rsidR="000D6019">
              <w:rPr>
                <w:noProof/>
                <w:webHidden/>
              </w:rPr>
              <w:fldChar w:fldCharType="begin"/>
            </w:r>
            <w:r w:rsidR="000D6019">
              <w:rPr>
                <w:noProof/>
                <w:webHidden/>
              </w:rPr>
              <w:instrText xml:space="preserve"> PAGEREF _Toc157000403 \h </w:instrText>
            </w:r>
            <w:r w:rsidR="000D6019">
              <w:rPr>
                <w:noProof/>
                <w:webHidden/>
              </w:rPr>
            </w:r>
            <w:r w:rsidR="000D6019">
              <w:rPr>
                <w:noProof/>
                <w:webHidden/>
              </w:rPr>
              <w:fldChar w:fldCharType="separate"/>
            </w:r>
            <w:r w:rsidR="000D6019">
              <w:rPr>
                <w:noProof/>
                <w:webHidden/>
              </w:rPr>
              <w:t>3</w:t>
            </w:r>
            <w:r w:rsidR="000D6019">
              <w:rPr>
                <w:noProof/>
                <w:webHidden/>
              </w:rPr>
              <w:fldChar w:fldCharType="end"/>
            </w:r>
          </w:hyperlink>
        </w:p>
        <w:p w14:paraId="672F0B9F" w14:textId="1D6B8016" w:rsidR="000D6019" w:rsidRDefault="005E5170">
          <w:pPr>
            <w:pStyle w:val="Sadraj3"/>
            <w:tabs>
              <w:tab w:val="left" w:pos="960"/>
              <w:tab w:val="right" w:pos="9062"/>
            </w:tabs>
            <w:rPr>
              <w:noProof/>
              <w:kern w:val="2"/>
              <w:sz w:val="24"/>
              <w:szCs w:val="24"/>
              <w:lang w:eastAsia="hr-HR"/>
              <w14:ligatures w14:val="standardContextual"/>
            </w:rPr>
          </w:pPr>
          <w:hyperlink w:anchor="_Toc157000404" w:history="1">
            <w:r w:rsidR="000D6019" w:rsidRPr="00467424">
              <w:rPr>
                <w:rStyle w:val="Hiperveza"/>
                <w:rFonts w:ascii="Times New Roman" w:hAnsi="Times New Roman" w:cs="Times New Roman"/>
                <w:noProof/>
              </w:rPr>
              <w:t>ii.</w:t>
            </w:r>
            <w:r w:rsidR="000D6019">
              <w:rPr>
                <w:noProof/>
                <w:kern w:val="2"/>
                <w:sz w:val="24"/>
                <w:szCs w:val="24"/>
                <w:lang w:eastAsia="hr-HR"/>
                <w14:ligatures w14:val="standardContextual"/>
              </w:rPr>
              <w:tab/>
            </w:r>
            <w:r w:rsidR="000D6019" w:rsidRPr="00467424">
              <w:rPr>
                <w:rStyle w:val="Hiperveza"/>
                <w:rFonts w:ascii="Times New Roman" w:hAnsi="Times New Roman" w:cs="Times New Roman"/>
                <w:noProof/>
              </w:rPr>
              <w:t>POGLAVLJE 1. AKTIVIZAM MLADIH</w:t>
            </w:r>
            <w:r w:rsidR="000D6019">
              <w:rPr>
                <w:noProof/>
                <w:webHidden/>
              </w:rPr>
              <w:tab/>
            </w:r>
            <w:r w:rsidR="000D6019">
              <w:rPr>
                <w:noProof/>
                <w:webHidden/>
              </w:rPr>
              <w:fldChar w:fldCharType="begin"/>
            </w:r>
            <w:r w:rsidR="000D6019">
              <w:rPr>
                <w:noProof/>
                <w:webHidden/>
              </w:rPr>
              <w:instrText xml:space="preserve"> PAGEREF _Toc157000404 \h </w:instrText>
            </w:r>
            <w:r w:rsidR="000D6019">
              <w:rPr>
                <w:noProof/>
                <w:webHidden/>
              </w:rPr>
            </w:r>
            <w:r w:rsidR="000D6019">
              <w:rPr>
                <w:noProof/>
                <w:webHidden/>
              </w:rPr>
              <w:fldChar w:fldCharType="separate"/>
            </w:r>
            <w:r w:rsidR="000D6019">
              <w:rPr>
                <w:noProof/>
                <w:webHidden/>
              </w:rPr>
              <w:t>3</w:t>
            </w:r>
            <w:r w:rsidR="000D6019">
              <w:rPr>
                <w:noProof/>
                <w:webHidden/>
              </w:rPr>
              <w:fldChar w:fldCharType="end"/>
            </w:r>
          </w:hyperlink>
        </w:p>
        <w:p w14:paraId="12DDBDD6" w14:textId="66A13A17" w:rsidR="000D6019" w:rsidRDefault="005E5170">
          <w:pPr>
            <w:pStyle w:val="Sadraj3"/>
            <w:tabs>
              <w:tab w:val="left" w:pos="960"/>
              <w:tab w:val="right" w:pos="9062"/>
            </w:tabs>
            <w:rPr>
              <w:noProof/>
              <w:kern w:val="2"/>
              <w:sz w:val="24"/>
              <w:szCs w:val="24"/>
              <w:lang w:eastAsia="hr-HR"/>
              <w14:ligatures w14:val="standardContextual"/>
            </w:rPr>
          </w:pPr>
          <w:hyperlink w:anchor="_Toc157000405" w:history="1">
            <w:r w:rsidR="000D6019" w:rsidRPr="00467424">
              <w:rPr>
                <w:rStyle w:val="Hiperveza"/>
                <w:rFonts w:ascii="Times New Roman" w:hAnsi="Times New Roman" w:cs="Times New Roman"/>
                <w:noProof/>
              </w:rPr>
              <w:t>iii.</w:t>
            </w:r>
            <w:r w:rsidR="000D6019">
              <w:rPr>
                <w:noProof/>
                <w:kern w:val="2"/>
                <w:sz w:val="24"/>
                <w:szCs w:val="24"/>
                <w:lang w:eastAsia="hr-HR"/>
                <w14:ligatures w14:val="standardContextual"/>
              </w:rPr>
              <w:tab/>
            </w:r>
            <w:r w:rsidR="000D6019" w:rsidRPr="00467424">
              <w:rPr>
                <w:rStyle w:val="Hiperveza"/>
                <w:rFonts w:ascii="Times New Roman" w:hAnsi="Times New Roman" w:cs="Times New Roman"/>
                <w:noProof/>
              </w:rPr>
              <w:t>POGLAVLJE 2. ZDRAVLJE I ZDRAVSTVENA ZAŠTITA</w:t>
            </w:r>
            <w:r w:rsidR="000D6019">
              <w:rPr>
                <w:noProof/>
                <w:webHidden/>
              </w:rPr>
              <w:tab/>
            </w:r>
            <w:r w:rsidR="000D6019">
              <w:rPr>
                <w:noProof/>
                <w:webHidden/>
              </w:rPr>
              <w:fldChar w:fldCharType="begin"/>
            </w:r>
            <w:r w:rsidR="000D6019">
              <w:rPr>
                <w:noProof/>
                <w:webHidden/>
              </w:rPr>
              <w:instrText xml:space="preserve"> PAGEREF _Toc157000405 \h </w:instrText>
            </w:r>
            <w:r w:rsidR="000D6019">
              <w:rPr>
                <w:noProof/>
                <w:webHidden/>
              </w:rPr>
            </w:r>
            <w:r w:rsidR="000D6019">
              <w:rPr>
                <w:noProof/>
                <w:webHidden/>
              </w:rPr>
              <w:fldChar w:fldCharType="separate"/>
            </w:r>
            <w:r w:rsidR="000D6019">
              <w:rPr>
                <w:noProof/>
                <w:webHidden/>
              </w:rPr>
              <w:t>4</w:t>
            </w:r>
            <w:r w:rsidR="000D6019">
              <w:rPr>
                <w:noProof/>
                <w:webHidden/>
              </w:rPr>
              <w:fldChar w:fldCharType="end"/>
            </w:r>
          </w:hyperlink>
        </w:p>
        <w:p w14:paraId="5FC883DF" w14:textId="7DD71718" w:rsidR="000D6019" w:rsidRDefault="005E5170">
          <w:pPr>
            <w:pStyle w:val="Sadraj3"/>
            <w:tabs>
              <w:tab w:val="left" w:pos="960"/>
              <w:tab w:val="right" w:pos="9062"/>
            </w:tabs>
            <w:rPr>
              <w:noProof/>
              <w:kern w:val="2"/>
              <w:sz w:val="24"/>
              <w:szCs w:val="24"/>
              <w:lang w:eastAsia="hr-HR"/>
              <w14:ligatures w14:val="standardContextual"/>
            </w:rPr>
          </w:pPr>
          <w:hyperlink w:anchor="_Toc157000406" w:history="1">
            <w:r w:rsidR="000D6019" w:rsidRPr="00467424">
              <w:rPr>
                <w:rStyle w:val="Hiperveza"/>
                <w:rFonts w:ascii="Times New Roman" w:hAnsi="Times New Roman" w:cs="Times New Roman"/>
                <w:noProof/>
              </w:rPr>
              <w:t>iv.</w:t>
            </w:r>
            <w:r w:rsidR="000D6019">
              <w:rPr>
                <w:noProof/>
                <w:kern w:val="2"/>
                <w:sz w:val="24"/>
                <w:szCs w:val="24"/>
                <w:lang w:eastAsia="hr-HR"/>
                <w14:ligatures w14:val="standardContextual"/>
              </w:rPr>
              <w:tab/>
            </w:r>
            <w:r w:rsidR="000D6019" w:rsidRPr="00467424">
              <w:rPr>
                <w:rStyle w:val="Hiperveza"/>
                <w:rFonts w:ascii="Times New Roman" w:hAnsi="Times New Roman" w:cs="Times New Roman"/>
                <w:noProof/>
              </w:rPr>
              <w:t>POGLAVLJE 3. STANOVANJE, OBITELJ I EKONOMSKO OSAMOSTALJENJE MLADIH</w:t>
            </w:r>
            <w:r w:rsidR="000D6019">
              <w:rPr>
                <w:noProof/>
                <w:webHidden/>
              </w:rPr>
              <w:tab/>
            </w:r>
            <w:r w:rsidR="000D6019">
              <w:rPr>
                <w:noProof/>
                <w:webHidden/>
              </w:rPr>
              <w:fldChar w:fldCharType="begin"/>
            </w:r>
            <w:r w:rsidR="000D6019">
              <w:rPr>
                <w:noProof/>
                <w:webHidden/>
              </w:rPr>
              <w:instrText xml:space="preserve"> PAGEREF _Toc157000406 \h </w:instrText>
            </w:r>
            <w:r w:rsidR="000D6019">
              <w:rPr>
                <w:noProof/>
                <w:webHidden/>
              </w:rPr>
            </w:r>
            <w:r w:rsidR="000D6019">
              <w:rPr>
                <w:noProof/>
                <w:webHidden/>
              </w:rPr>
              <w:fldChar w:fldCharType="separate"/>
            </w:r>
            <w:r w:rsidR="000D6019">
              <w:rPr>
                <w:noProof/>
                <w:webHidden/>
              </w:rPr>
              <w:t>5</w:t>
            </w:r>
            <w:r w:rsidR="000D6019">
              <w:rPr>
                <w:noProof/>
                <w:webHidden/>
              </w:rPr>
              <w:fldChar w:fldCharType="end"/>
            </w:r>
          </w:hyperlink>
        </w:p>
        <w:p w14:paraId="2A77E6A4" w14:textId="7CE00EC3" w:rsidR="000D6019" w:rsidRDefault="005E5170">
          <w:pPr>
            <w:pStyle w:val="Sadraj3"/>
            <w:tabs>
              <w:tab w:val="left" w:pos="960"/>
              <w:tab w:val="right" w:pos="9062"/>
            </w:tabs>
            <w:rPr>
              <w:noProof/>
              <w:kern w:val="2"/>
              <w:sz w:val="24"/>
              <w:szCs w:val="24"/>
              <w:lang w:eastAsia="hr-HR"/>
              <w14:ligatures w14:val="standardContextual"/>
            </w:rPr>
          </w:pPr>
          <w:hyperlink w:anchor="_Toc157000407" w:history="1">
            <w:r w:rsidR="000D6019" w:rsidRPr="00467424">
              <w:rPr>
                <w:rStyle w:val="Hiperveza"/>
                <w:rFonts w:ascii="Times New Roman" w:hAnsi="Times New Roman" w:cs="Times New Roman"/>
                <w:noProof/>
              </w:rPr>
              <w:t>v.</w:t>
            </w:r>
            <w:r w:rsidR="000D6019">
              <w:rPr>
                <w:noProof/>
                <w:kern w:val="2"/>
                <w:sz w:val="24"/>
                <w:szCs w:val="24"/>
                <w:lang w:eastAsia="hr-HR"/>
                <w14:ligatures w14:val="standardContextual"/>
              </w:rPr>
              <w:tab/>
            </w:r>
            <w:r w:rsidR="000D6019" w:rsidRPr="00467424">
              <w:rPr>
                <w:rStyle w:val="Hiperveza"/>
                <w:rFonts w:ascii="Times New Roman" w:hAnsi="Times New Roman" w:cs="Times New Roman"/>
                <w:noProof/>
              </w:rPr>
              <w:t>POGLAVLJE 4. PROVOĐENJE SLOBODNOG VREMENA, OBRAZOVANJE I KULTURA</w:t>
            </w:r>
            <w:r w:rsidR="000D6019">
              <w:rPr>
                <w:noProof/>
                <w:webHidden/>
              </w:rPr>
              <w:tab/>
            </w:r>
            <w:r w:rsidR="000D6019">
              <w:rPr>
                <w:noProof/>
                <w:webHidden/>
              </w:rPr>
              <w:fldChar w:fldCharType="begin"/>
            </w:r>
            <w:r w:rsidR="000D6019">
              <w:rPr>
                <w:noProof/>
                <w:webHidden/>
              </w:rPr>
              <w:instrText xml:space="preserve"> PAGEREF _Toc157000407 \h </w:instrText>
            </w:r>
            <w:r w:rsidR="000D6019">
              <w:rPr>
                <w:noProof/>
                <w:webHidden/>
              </w:rPr>
            </w:r>
            <w:r w:rsidR="000D6019">
              <w:rPr>
                <w:noProof/>
                <w:webHidden/>
              </w:rPr>
              <w:fldChar w:fldCharType="separate"/>
            </w:r>
            <w:r w:rsidR="000D6019">
              <w:rPr>
                <w:noProof/>
                <w:webHidden/>
              </w:rPr>
              <w:t>5</w:t>
            </w:r>
            <w:r w:rsidR="000D6019">
              <w:rPr>
                <w:noProof/>
                <w:webHidden/>
              </w:rPr>
              <w:fldChar w:fldCharType="end"/>
            </w:r>
          </w:hyperlink>
        </w:p>
        <w:p w14:paraId="54D7F93E" w14:textId="14505EF0" w:rsidR="000D6019" w:rsidRDefault="005E5170">
          <w:pPr>
            <w:pStyle w:val="Sadraj1"/>
            <w:tabs>
              <w:tab w:val="left" w:pos="440"/>
              <w:tab w:val="right" w:pos="9062"/>
            </w:tabs>
            <w:rPr>
              <w:noProof/>
              <w:kern w:val="2"/>
              <w:sz w:val="24"/>
              <w:szCs w:val="24"/>
              <w:lang w:eastAsia="hr-HR"/>
              <w14:ligatures w14:val="standardContextual"/>
            </w:rPr>
          </w:pPr>
          <w:hyperlink w:anchor="_Toc157000408" w:history="1">
            <w:r w:rsidR="000D6019" w:rsidRPr="00467424">
              <w:rPr>
                <w:rStyle w:val="Hiperveza"/>
                <w:rFonts w:ascii="Wingdings" w:hAnsi="Wingdings" w:cs="Times New Roman"/>
                <w:noProof/>
              </w:rPr>
              <w:t></w:t>
            </w:r>
            <w:r w:rsidR="000D6019">
              <w:rPr>
                <w:noProof/>
                <w:kern w:val="2"/>
                <w:sz w:val="24"/>
                <w:szCs w:val="24"/>
                <w:lang w:eastAsia="hr-HR"/>
                <w14:ligatures w14:val="standardContextual"/>
              </w:rPr>
              <w:tab/>
            </w:r>
            <w:r w:rsidR="000D6019" w:rsidRPr="00467424">
              <w:rPr>
                <w:rStyle w:val="Hiperveza"/>
                <w:rFonts w:ascii="Times New Roman" w:hAnsi="Times New Roman" w:cs="Times New Roman"/>
                <w:noProof/>
              </w:rPr>
              <w:t>Dogradnja Glazbene škole u Pregradi</w:t>
            </w:r>
            <w:r w:rsidR="000D6019">
              <w:rPr>
                <w:noProof/>
                <w:webHidden/>
              </w:rPr>
              <w:tab/>
            </w:r>
            <w:r w:rsidR="000D6019">
              <w:rPr>
                <w:noProof/>
                <w:webHidden/>
              </w:rPr>
              <w:fldChar w:fldCharType="begin"/>
            </w:r>
            <w:r w:rsidR="000D6019">
              <w:rPr>
                <w:noProof/>
                <w:webHidden/>
              </w:rPr>
              <w:instrText xml:space="preserve"> PAGEREF _Toc157000408 \h </w:instrText>
            </w:r>
            <w:r w:rsidR="000D6019">
              <w:rPr>
                <w:noProof/>
                <w:webHidden/>
              </w:rPr>
            </w:r>
            <w:r w:rsidR="000D6019">
              <w:rPr>
                <w:noProof/>
                <w:webHidden/>
              </w:rPr>
              <w:fldChar w:fldCharType="separate"/>
            </w:r>
            <w:r w:rsidR="000D6019">
              <w:rPr>
                <w:noProof/>
                <w:webHidden/>
              </w:rPr>
              <w:t>5</w:t>
            </w:r>
            <w:r w:rsidR="000D6019">
              <w:rPr>
                <w:noProof/>
                <w:webHidden/>
              </w:rPr>
              <w:fldChar w:fldCharType="end"/>
            </w:r>
          </w:hyperlink>
        </w:p>
        <w:p w14:paraId="7C81AD4A" w14:textId="5B093122" w:rsidR="000D6019" w:rsidRDefault="005E5170">
          <w:pPr>
            <w:pStyle w:val="Sadraj3"/>
            <w:tabs>
              <w:tab w:val="left" w:pos="960"/>
              <w:tab w:val="right" w:pos="9062"/>
            </w:tabs>
            <w:rPr>
              <w:noProof/>
              <w:kern w:val="2"/>
              <w:sz w:val="24"/>
              <w:szCs w:val="24"/>
              <w:lang w:eastAsia="hr-HR"/>
              <w14:ligatures w14:val="standardContextual"/>
            </w:rPr>
          </w:pPr>
          <w:hyperlink w:anchor="_Toc157000409" w:history="1">
            <w:r w:rsidR="000D6019" w:rsidRPr="00467424">
              <w:rPr>
                <w:rStyle w:val="Hiperveza"/>
                <w:rFonts w:ascii="Times New Roman" w:hAnsi="Times New Roman" w:cs="Times New Roman"/>
                <w:noProof/>
              </w:rPr>
              <w:t>i.</w:t>
            </w:r>
            <w:r w:rsidR="000D6019">
              <w:rPr>
                <w:noProof/>
                <w:kern w:val="2"/>
                <w:sz w:val="24"/>
                <w:szCs w:val="24"/>
                <w:lang w:eastAsia="hr-HR"/>
                <w14:ligatures w14:val="standardContextual"/>
              </w:rPr>
              <w:tab/>
            </w:r>
            <w:r w:rsidR="000D6019" w:rsidRPr="00467424">
              <w:rPr>
                <w:rStyle w:val="Hiperveza"/>
                <w:rFonts w:ascii="Times New Roman" w:hAnsi="Times New Roman" w:cs="Times New Roman"/>
                <w:noProof/>
              </w:rPr>
              <w:t>ZAKLJUČAK</w:t>
            </w:r>
            <w:r w:rsidR="000D6019">
              <w:rPr>
                <w:noProof/>
                <w:webHidden/>
              </w:rPr>
              <w:tab/>
            </w:r>
            <w:r w:rsidR="000D6019">
              <w:rPr>
                <w:noProof/>
                <w:webHidden/>
              </w:rPr>
              <w:fldChar w:fldCharType="begin"/>
            </w:r>
            <w:r w:rsidR="000D6019">
              <w:rPr>
                <w:noProof/>
                <w:webHidden/>
              </w:rPr>
              <w:instrText xml:space="preserve"> PAGEREF _Toc157000409 \h </w:instrText>
            </w:r>
            <w:r w:rsidR="000D6019">
              <w:rPr>
                <w:noProof/>
                <w:webHidden/>
              </w:rPr>
            </w:r>
            <w:r w:rsidR="000D6019">
              <w:rPr>
                <w:noProof/>
                <w:webHidden/>
              </w:rPr>
              <w:fldChar w:fldCharType="separate"/>
            </w:r>
            <w:r w:rsidR="000D6019">
              <w:rPr>
                <w:noProof/>
                <w:webHidden/>
              </w:rPr>
              <w:t>6</w:t>
            </w:r>
            <w:r w:rsidR="000D6019">
              <w:rPr>
                <w:noProof/>
                <w:webHidden/>
              </w:rPr>
              <w:fldChar w:fldCharType="end"/>
            </w:r>
          </w:hyperlink>
        </w:p>
        <w:p w14:paraId="50A5320C" w14:textId="10BA5737" w:rsidR="0070621D" w:rsidRPr="00FE238E" w:rsidRDefault="0070621D" w:rsidP="0070621D">
          <w:pPr>
            <w:outlineLvl w:val="1"/>
            <w:rPr>
              <w:rFonts w:ascii="Times New Roman" w:hAnsi="Times New Roman" w:cs="Times New Roman"/>
            </w:rPr>
          </w:pPr>
          <w:r w:rsidRPr="00FE238E">
            <w:rPr>
              <w:rFonts w:ascii="Times New Roman" w:hAnsi="Times New Roman" w:cs="Times New Roman"/>
              <w:b/>
              <w:bCs/>
            </w:rPr>
            <w:fldChar w:fldCharType="end"/>
          </w:r>
          <w:r w:rsidRPr="00FE238E">
            <w:rPr>
              <w:rFonts w:ascii="Times New Roman" w:hAnsi="Times New Roman" w:cs="Times New Roman"/>
            </w:rPr>
            <w:t xml:space="preserve"> </w:t>
          </w:r>
        </w:p>
        <w:p w14:paraId="69592949" w14:textId="5FE1D634" w:rsidR="0070621D" w:rsidRPr="00FE238E" w:rsidRDefault="005E5170" w:rsidP="0070621D">
          <w:pPr>
            <w:outlineLvl w:val="1"/>
            <w:rPr>
              <w:rFonts w:ascii="Times New Roman" w:hAnsi="Times New Roman" w:cs="Times New Roman"/>
            </w:rPr>
          </w:pPr>
        </w:p>
      </w:sdtContent>
    </w:sdt>
    <w:p w14:paraId="20500DA6" w14:textId="77777777" w:rsidR="0070621D" w:rsidRPr="00FE238E" w:rsidRDefault="0070621D" w:rsidP="0070621D">
      <w:pPr>
        <w:rPr>
          <w:rFonts w:ascii="Times New Roman" w:hAnsi="Times New Roman" w:cs="Times New Roman"/>
        </w:rPr>
      </w:pPr>
    </w:p>
    <w:p w14:paraId="0893CA72" w14:textId="77777777" w:rsidR="0070621D" w:rsidRPr="00FE238E" w:rsidRDefault="0070621D" w:rsidP="0070621D">
      <w:pPr>
        <w:rPr>
          <w:rFonts w:ascii="Times New Roman" w:hAnsi="Times New Roman" w:cs="Times New Roman"/>
        </w:rPr>
      </w:pPr>
    </w:p>
    <w:p w14:paraId="35D90F58" w14:textId="632E6AF9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06CAC1A8" w14:textId="2B73EC6D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1941D363" w14:textId="0D5742E0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67AD50E8" w14:textId="7F05C3B2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1B3187B1" w14:textId="562F46E0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6EBED457" w14:textId="29E50D0F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5332D13D" w14:textId="5F91F45D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7D588081" w14:textId="4746C435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00E1FC1A" w14:textId="7891128F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70820317" w14:textId="46BD7A92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6E141E8F" w14:textId="14E546E4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3ADD64E2" w14:textId="5A73F396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2D54B841" w14:textId="262D6BA2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3786ED69" w14:textId="4E4E9A87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388B0E87" w14:textId="49B91095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5BBDFF2A" w14:textId="22F2E2B3" w:rsidR="0070621D" w:rsidRPr="00FE238E" w:rsidRDefault="0070621D" w:rsidP="00BD3546">
      <w:pPr>
        <w:rPr>
          <w:rFonts w:ascii="Times New Roman" w:hAnsi="Times New Roman" w:cs="Times New Roman"/>
          <w:b/>
          <w:bCs/>
        </w:rPr>
      </w:pPr>
    </w:p>
    <w:p w14:paraId="5AEFAAD8" w14:textId="151596B2" w:rsidR="0070621D" w:rsidRDefault="0070621D" w:rsidP="00BD3546">
      <w:pPr>
        <w:rPr>
          <w:rFonts w:ascii="Times New Roman" w:hAnsi="Times New Roman" w:cs="Times New Roman"/>
          <w:b/>
          <w:bCs/>
        </w:rPr>
      </w:pPr>
    </w:p>
    <w:p w14:paraId="380DB92A" w14:textId="7A1D8E24" w:rsidR="00BD3546" w:rsidRPr="00FE238E" w:rsidRDefault="00BD3546" w:rsidP="00373618">
      <w:pPr>
        <w:pStyle w:val="Naslov3"/>
        <w:rPr>
          <w:rStyle w:val="Neupadljivoisticanje"/>
          <w:rFonts w:ascii="Times New Roman" w:hAnsi="Times New Roman" w:cs="Times New Roman"/>
        </w:rPr>
      </w:pPr>
      <w:bookmarkStart w:id="2" w:name="_Toc157000403"/>
      <w:r w:rsidRPr="00FE238E">
        <w:rPr>
          <w:rStyle w:val="Neupadljivoisticanje"/>
          <w:rFonts w:ascii="Times New Roman" w:hAnsi="Times New Roman" w:cs="Times New Roman"/>
        </w:rPr>
        <w:t>UVOD</w:t>
      </w:r>
      <w:bookmarkEnd w:id="2"/>
    </w:p>
    <w:p w14:paraId="453CDD3F" w14:textId="5D68EB39" w:rsidR="00BD3546" w:rsidRPr="00FE238E" w:rsidRDefault="00BD3546" w:rsidP="00373618">
      <w:pPr>
        <w:jc w:val="both"/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 xml:space="preserve">Na 29. sjednici Gradskog vijeća Grada Pregrade održanoj 15. prosinca 2020. </w:t>
      </w:r>
      <w:r w:rsidR="006C3A21" w:rsidRPr="00FE238E">
        <w:rPr>
          <w:rFonts w:ascii="Times New Roman" w:hAnsi="Times New Roman" w:cs="Times New Roman"/>
        </w:rPr>
        <w:t>jednoglasno je donesena O</w:t>
      </w:r>
      <w:r w:rsidRPr="00FE238E">
        <w:rPr>
          <w:rFonts w:ascii="Times New Roman" w:hAnsi="Times New Roman" w:cs="Times New Roman"/>
        </w:rPr>
        <w:t>dluk</w:t>
      </w:r>
      <w:r w:rsidR="006C3A21" w:rsidRPr="00FE238E">
        <w:rPr>
          <w:rFonts w:ascii="Times New Roman" w:hAnsi="Times New Roman" w:cs="Times New Roman"/>
        </w:rPr>
        <w:t>a</w:t>
      </w:r>
      <w:r w:rsidRPr="00FE238E">
        <w:rPr>
          <w:rFonts w:ascii="Times New Roman" w:hAnsi="Times New Roman" w:cs="Times New Roman"/>
        </w:rPr>
        <w:t xml:space="preserve"> o donošenju novog Gradskog programa za mlade za razdoblje od 2021. do 2025. godine.</w:t>
      </w:r>
    </w:p>
    <w:p w14:paraId="71274D1E" w14:textId="3888FB73" w:rsidR="00BD3546" w:rsidRPr="00FE238E" w:rsidRDefault="00BD3546" w:rsidP="00373618">
      <w:pPr>
        <w:jc w:val="both"/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>Naime, Grad Pregrada zajedno s partnerom Pregrada.info – udrugom za informiranje prijavio je projekt „Za mlade u Pregradi – Gradski program za mlade 2021-2025“ ukupne vrijednosti 146.520,00 kuna na Javni poziv za prijavu projekata usmjerenih mladima za financijsku potporu iz raspoloživih sredstava dijela prihoda od igara na sreću i Državnog proračuna za 2019./2020. godinu Ministarstva za demografiju, obitelj, mlade i socijalnu politiku (sadašnjeg Središnjeg državnog ureda za demografiju i mlade). Za provedbu projekta odobreno je 99 tisuća kuna, dok je ostatak sufinanciran iz Gradskog proračuna za 2020. godinu. Projektom se željelo potaknuti mlade na preuzimanje uloga aktivnih građana u lokalnoj zajednici, stimulirati razvoj njihovih kompetencija za rješavanje lokalnih potreba i problema te podići razina informiranosti mladih o njihovim pravima i mogućnostima, a naposljetku i donijeti novi Gradski program za mlade.</w:t>
      </w:r>
    </w:p>
    <w:p w14:paraId="1C6E340C" w14:textId="0C65054A" w:rsidR="00BD3546" w:rsidRPr="00FE238E" w:rsidRDefault="00BD3546" w:rsidP="00373618">
      <w:pPr>
        <w:jc w:val="both"/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>Za izradu Gradskog programa za mlade osnovana je i radna skupina, a kako bi došli do podataka od velikog broja mladih, Grad Pregrada napravio je upitnik koji se mogao ispuniti online</w:t>
      </w:r>
      <w:r w:rsidR="00786B59" w:rsidRPr="00FE238E">
        <w:rPr>
          <w:rFonts w:ascii="Times New Roman" w:hAnsi="Times New Roman" w:cs="Times New Roman"/>
        </w:rPr>
        <w:t>. o</w:t>
      </w:r>
      <w:r w:rsidRPr="00FE238E">
        <w:rPr>
          <w:rFonts w:ascii="Times New Roman" w:hAnsi="Times New Roman" w:cs="Times New Roman"/>
        </w:rPr>
        <w:t xml:space="preserve">bradom i analizom podataka dobiveni su konačni rezultati iz područja demografije, informiranja, provođenja slobodnog vremena, sporta, problema mladih, aktivnog sudjelovanja mladih u zajednici, volontiranja i budućnosti u Pregradi. Osim upitnika, provedene su i fokus grupe s učenicima, studentima i mladim obiteljima, a prijedlozi su prikupljani i na javnim akcijama u sklopu manifestacije Branje </w:t>
      </w:r>
      <w:proofErr w:type="spellStart"/>
      <w:r w:rsidRPr="00FE238E">
        <w:rPr>
          <w:rFonts w:ascii="Times New Roman" w:hAnsi="Times New Roman" w:cs="Times New Roman"/>
        </w:rPr>
        <w:t>grojzdja</w:t>
      </w:r>
      <w:proofErr w:type="spellEnd"/>
      <w:r w:rsidRPr="00FE238E">
        <w:rPr>
          <w:rFonts w:ascii="Times New Roman" w:hAnsi="Times New Roman" w:cs="Times New Roman"/>
        </w:rPr>
        <w:t>.</w:t>
      </w:r>
    </w:p>
    <w:p w14:paraId="1377A06C" w14:textId="3683320F" w:rsidR="00BD3546" w:rsidRPr="00FE238E" w:rsidRDefault="00BD3546" w:rsidP="00373618">
      <w:pPr>
        <w:jc w:val="both"/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>Radna skupina je na temelju rezultata upitnika i fokus grupa provedenih među mladima definirala područja unutar kojih bi se Gradski program za mlade trebao razvijati, kako bi se mladima na području Pregrade omogućilo aktivnije uključenje u rad lokalne zajednice.</w:t>
      </w:r>
      <w:r w:rsidR="00944596" w:rsidRPr="00FE238E">
        <w:rPr>
          <w:rFonts w:ascii="Times New Roman" w:hAnsi="Times New Roman" w:cs="Times New Roman"/>
        </w:rPr>
        <w:t xml:space="preserve"> G</w:t>
      </w:r>
      <w:r w:rsidRPr="00FE238E">
        <w:rPr>
          <w:rFonts w:ascii="Times New Roman" w:hAnsi="Times New Roman" w:cs="Times New Roman"/>
        </w:rPr>
        <w:t>radski program za mlade</w:t>
      </w:r>
      <w:r w:rsidR="00944596" w:rsidRPr="00FE238E">
        <w:rPr>
          <w:rFonts w:ascii="Times New Roman" w:hAnsi="Times New Roman" w:cs="Times New Roman"/>
        </w:rPr>
        <w:t xml:space="preserve"> 2021.-2025.</w:t>
      </w:r>
      <w:r w:rsidRPr="00FE238E">
        <w:rPr>
          <w:rFonts w:ascii="Times New Roman" w:hAnsi="Times New Roman" w:cs="Times New Roman"/>
        </w:rPr>
        <w:t xml:space="preserve"> podijeljen u četiri poglavlja koja se odnose na aktivizam mladih, zdravlje i zdravstvenu zaštitu, stanovanje, obitelj i ekonomsko osamostaljenje mladih te na provođenje slobodnog vremena, obrazovanje i kulturu.</w:t>
      </w:r>
    </w:p>
    <w:p w14:paraId="35EFA61A" w14:textId="14675966" w:rsidR="00944596" w:rsidRPr="00FE238E" w:rsidRDefault="00BD3546" w:rsidP="00FE238E">
      <w:pPr>
        <w:jc w:val="both"/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>O razini provedenosti Programa brin</w:t>
      </w:r>
      <w:r w:rsidR="00944596" w:rsidRPr="00FE238E">
        <w:rPr>
          <w:rFonts w:ascii="Times New Roman" w:hAnsi="Times New Roman" w:cs="Times New Roman"/>
        </w:rPr>
        <w:t>e</w:t>
      </w:r>
      <w:r w:rsidRPr="00FE238E">
        <w:rPr>
          <w:rFonts w:ascii="Times New Roman" w:hAnsi="Times New Roman" w:cs="Times New Roman"/>
        </w:rPr>
        <w:t xml:space="preserve"> Grad Pregrada</w:t>
      </w:r>
      <w:r w:rsidR="00944596" w:rsidRPr="00FE238E">
        <w:rPr>
          <w:rFonts w:ascii="Times New Roman" w:hAnsi="Times New Roman" w:cs="Times New Roman"/>
        </w:rPr>
        <w:t xml:space="preserve"> te </w:t>
      </w:r>
      <w:r w:rsidRPr="00FE238E">
        <w:rPr>
          <w:rFonts w:ascii="Times New Roman" w:hAnsi="Times New Roman" w:cs="Times New Roman"/>
        </w:rPr>
        <w:t>Savjet mladih grada Pregrade</w:t>
      </w:r>
      <w:r w:rsidR="00944596" w:rsidRPr="00FE238E">
        <w:rPr>
          <w:rFonts w:ascii="Times New Roman" w:hAnsi="Times New Roman" w:cs="Times New Roman"/>
        </w:rPr>
        <w:t>. Na kraju svake godine Upravni odjel za opće poslove i društvene djelatnosti</w:t>
      </w:r>
      <w:r w:rsidR="00D9053E">
        <w:rPr>
          <w:rFonts w:ascii="Times New Roman" w:hAnsi="Times New Roman" w:cs="Times New Roman"/>
        </w:rPr>
        <w:t xml:space="preserve"> izrađuje</w:t>
      </w:r>
      <w:r w:rsidR="00944596" w:rsidRPr="00FE238E">
        <w:rPr>
          <w:rFonts w:ascii="Times New Roman" w:hAnsi="Times New Roman" w:cs="Times New Roman"/>
        </w:rPr>
        <w:t xml:space="preserve"> izvješće o provedbi aktivnosti navedenih u dokumentu koji se dostavljaju kao informacija Savjetu mladih do kraja siječnja svake godine, koje je potom dužno izvijestiti Gradsko vijeće na sljedećoj sjednici o provedbi i svojim nalazima.</w:t>
      </w:r>
    </w:p>
    <w:p w14:paraId="0C446672" w14:textId="52333ADE" w:rsidR="00944596" w:rsidRPr="00FE238E" w:rsidRDefault="00944596" w:rsidP="00373618">
      <w:pPr>
        <w:pStyle w:val="Naslov3"/>
        <w:rPr>
          <w:rFonts w:ascii="Times New Roman" w:hAnsi="Times New Roman" w:cs="Times New Roman"/>
        </w:rPr>
      </w:pPr>
      <w:bookmarkStart w:id="3" w:name="_Toc157000404"/>
      <w:r w:rsidRPr="00FE238E">
        <w:rPr>
          <w:rFonts w:ascii="Times New Roman" w:hAnsi="Times New Roman" w:cs="Times New Roman"/>
        </w:rPr>
        <w:t>POGLAVLJE 1. AKTIVIZAM MLADIH</w:t>
      </w:r>
      <w:bookmarkEnd w:id="3"/>
    </w:p>
    <w:p w14:paraId="4940645C" w14:textId="77777777" w:rsidR="0008092A" w:rsidRPr="0008092A" w:rsidRDefault="0008092A" w:rsidP="0008092A">
      <w:pPr>
        <w:jc w:val="both"/>
        <w:rPr>
          <w:rFonts w:ascii="Times New Roman" w:hAnsi="Times New Roman" w:cs="Times New Roman"/>
        </w:rPr>
      </w:pPr>
      <w:r w:rsidRPr="0008092A">
        <w:rPr>
          <w:rFonts w:ascii="Times New Roman" w:hAnsi="Times New Roman" w:cs="Times New Roman"/>
        </w:rPr>
        <w:t>Cilj prvog poglavlja jačanje je informiranosti i participacije mladih u zajednici.</w:t>
      </w:r>
    </w:p>
    <w:p w14:paraId="76E6436F" w14:textId="4656FBFB" w:rsidR="00056D78" w:rsidRPr="00FE238E" w:rsidRDefault="0008092A" w:rsidP="0008092A">
      <w:pPr>
        <w:jc w:val="both"/>
        <w:rPr>
          <w:rFonts w:ascii="Times New Roman" w:hAnsi="Times New Roman" w:cs="Times New Roman"/>
        </w:rPr>
      </w:pPr>
      <w:r w:rsidRPr="0008092A">
        <w:rPr>
          <w:rFonts w:ascii="Times New Roman" w:hAnsi="Times New Roman" w:cs="Times New Roman"/>
        </w:rPr>
        <w:t>Participacija mladih ili aktivno sudjelovanje mladih u društvu i politici odnosi se na mehanizme poticanja aktiviranja mladih u zajednici i procesima donošenja odluka. Ovim poglavljem procjenjuje se u kojoj mjeri Grad stvara poticajno okruženje za aktivan angažman mladih.</w:t>
      </w:r>
      <w:r w:rsidR="00056D78" w:rsidRPr="00FE238E">
        <w:rPr>
          <w:rFonts w:ascii="Times New Roman" w:hAnsi="Times New Roman" w:cs="Times New Roman"/>
        </w:rPr>
        <w:t>.</w:t>
      </w:r>
    </w:p>
    <w:p w14:paraId="4B028491" w14:textId="3D288923" w:rsidR="00886FF3" w:rsidRPr="00FE238E" w:rsidRDefault="00DD2AFE" w:rsidP="006C564F">
      <w:pPr>
        <w:rPr>
          <w:rFonts w:ascii="Times New Roman" w:hAnsi="Times New Roman" w:cs="Times New Roman"/>
          <w:b/>
          <w:bCs/>
        </w:rPr>
      </w:pPr>
      <w:r w:rsidRPr="00FE238E">
        <w:rPr>
          <w:rFonts w:ascii="Times New Roman" w:hAnsi="Times New Roman" w:cs="Times New Roman"/>
          <w:b/>
          <w:bCs/>
        </w:rPr>
        <w:t xml:space="preserve">REALIZIRANO U </w:t>
      </w:r>
      <w:r w:rsidR="0008092A">
        <w:rPr>
          <w:rFonts w:ascii="Times New Roman" w:hAnsi="Times New Roman" w:cs="Times New Roman"/>
          <w:b/>
          <w:bCs/>
        </w:rPr>
        <w:t>2023</w:t>
      </w:r>
      <w:r w:rsidRPr="00FE238E">
        <w:rPr>
          <w:rFonts w:ascii="Times New Roman" w:hAnsi="Times New Roman" w:cs="Times New Roman"/>
          <w:b/>
          <w:bCs/>
        </w:rPr>
        <w:t>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8092A" w:rsidRPr="0008092A" w14:paraId="222306ED" w14:textId="77777777" w:rsidTr="00FF1CA5">
        <w:tc>
          <w:tcPr>
            <w:tcW w:w="4531" w:type="dxa"/>
          </w:tcPr>
          <w:p w14:paraId="275FF17B" w14:textId="77777777" w:rsidR="0008092A" w:rsidRPr="0008092A" w:rsidRDefault="0008092A" w:rsidP="0008092A">
            <w:pPr>
              <w:numPr>
                <w:ilvl w:val="0"/>
                <w:numId w:val="19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 w:rsidRPr="0008092A">
              <w:rPr>
                <w:rFonts w:ascii="Times New Roman" w:hAnsi="Times New Roman" w:cs="Times New Roman"/>
              </w:rPr>
              <w:t>Kontinuirana promocija volontiranja i volonterskih akcija na web stranici i društvenim mrežama Grada Pregrade.</w:t>
            </w:r>
          </w:p>
        </w:tc>
        <w:tc>
          <w:tcPr>
            <w:tcW w:w="4531" w:type="dxa"/>
          </w:tcPr>
          <w:p w14:paraId="26BFB7DA" w14:textId="77777777" w:rsidR="0008092A" w:rsidRPr="0008092A" w:rsidRDefault="0008092A" w:rsidP="0008092A">
            <w:pPr>
              <w:numPr>
                <w:ilvl w:val="0"/>
                <w:numId w:val="20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 w:rsidRPr="0008092A">
              <w:rPr>
                <w:rFonts w:ascii="Times New Roman" w:hAnsi="Times New Roman" w:cs="Times New Roman"/>
              </w:rPr>
              <w:t>Volonterska akcija Zelena čistka</w:t>
            </w:r>
          </w:p>
          <w:p w14:paraId="23FCFA91" w14:textId="77777777" w:rsidR="0008092A" w:rsidRPr="0008092A" w:rsidRDefault="0008092A" w:rsidP="0008092A">
            <w:pPr>
              <w:numPr>
                <w:ilvl w:val="0"/>
                <w:numId w:val="20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 w:rsidRPr="0008092A">
              <w:rPr>
                <w:rFonts w:ascii="Times New Roman" w:hAnsi="Times New Roman" w:cs="Times New Roman"/>
              </w:rPr>
              <w:t>Uključivanje u Dan činjenja dobrih djela</w:t>
            </w:r>
          </w:p>
          <w:p w14:paraId="3B255462" w14:textId="77777777" w:rsidR="0008092A" w:rsidRPr="0008092A" w:rsidRDefault="0008092A" w:rsidP="0008092A">
            <w:pPr>
              <w:numPr>
                <w:ilvl w:val="0"/>
                <w:numId w:val="20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 w:rsidRPr="0008092A">
              <w:rPr>
                <w:rFonts w:ascii="Times New Roman" w:hAnsi="Times New Roman" w:cs="Times New Roman"/>
              </w:rPr>
              <w:t>Volonterske akcije GDCK-a Pregrada</w:t>
            </w:r>
          </w:p>
        </w:tc>
      </w:tr>
      <w:tr w:rsidR="0008092A" w:rsidRPr="0008092A" w14:paraId="2FD2DAD8" w14:textId="77777777" w:rsidTr="00FF1CA5">
        <w:tc>
          <w:tcPr>
            <w:tcW w:w="4531" w:type="dxa"/>
          </w:tcPr>
          <w:p w14:paraId="34CD64FA" w14:textId="77777777" w:rsidR="0008092A" w:rsidRPr="0008092A" w:rsidRDefault="0008092A" w:rsidP="0008092A">
            <w:pPr>
              <w:numPr>
                <w:ilvl w:val="0"/>
                <w:numId w:val="19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 w:rsidRPr="0008092A">
              <w:rPr>
                <w:rFonts w:ascii="Times New Roman" w:hAnsi="Times New Roman" w:cs="Times New Roman"/>
              </w:rPr>
              <w:t>Organiziranje, provedba i potpora projektima koji promiču volonterstvo, kao i volonterskih akcija.</w:t>
            </w:r>
          </w:p>
        </w:tc>
        <w:tc>
          <w:tcPr>
            <w:tcW w:w="4531" w:type="dxa"/>
          </w:tcPr>
          <w:p w14:paraId="46A78B1C" w14:textId="77777777" w:rsidR="0008092A" w:rsidRPr="0008092A" w:rsidRDefault="0008092A" w:rsidP="0008092A">
            <w:pPr>
              <w:numPr>
                <w:ilvl w:val="0"/>
                <w:numId w:val="21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 w:rsidRPr="0008092A">
              <w:rPr>
                <w:rFonts w:ascii="Times New Roman" w:hAnsi="Times New Roman" w:cs="Times New Roman"/>
              </w:rPr>
              <w:t>Grad je partner na projektu VolontirAJMO zajedno u kriznim situacijama</w:t>
            </w:r>
          </w:p>
          <w:p w14:paraId="2490852B" w14:textId="77777777" w:rsidR="0008092A" w:rsidRPr="0008092A" w:rsidRDefault="0008092A" w:rsidP="0008092A">
            <w:pPr>
              <w:numPr>
                <w:ilvl w:val="0"/>
                <w:numId w:val="21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 w:rsidRPr="0008092A">
              <w:rPr>
                <w:rFonts w:ascii="Times New Roman" w:hAnsi="Times New Roman" w:cs="Times New Roman"/>
              </w:rPr>
              <w:lastRenderedPageBreak/>
              <w:t>Grad je potpisnik sporazuma o volonterskom centru VolontirAJMO</w:t>
            </w:r>
          </w:p>
          <w:p w14:paraId="57518DD9" w14:textId="77777777" w:rsidR="0008092A" w:rsidRPr="0008092A" w:rsidRDefault="0008092A" w:rsidP="0008092A">
            <w:pPr>
              <w:numPr>
                <w:ilvl w:val="0"/>
                <w:numId w:val="21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 w:rsidRPr="0008092A">
              <w:rPr>
                <w:rFonts w:ascii="Times New Roman" w:hAnsi="Times New Roman" w:cs="Times New Roman"/>
              </w:rPr>
              <w:t>Dodjeljuje se nagrada za najboljeg mladog volontera</w:t>
            </w:r>
          </w:p>
          <w:p w14:paraId="6EBBA5C1" w14:textId="20796D51" w:rsidR="0008092A" w:rsidRPr="0008092A" w:rsidRDefault="0008092A" w:rsidP="0008092A">
            <w:pPr>
              <w:numPr>
                <w:ilvl w:val="0"/>
                <w:numId w:val="21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 w:rsidRPr="0008092A">
              <w:rPr>
                <w:rFonts w:ascii="Times New Roman" w:hAnsi="Times New Roman" w:cs="Times New Roman"/>
              </w:rPr>
              <w:t>Prema Odluci o financijskim pravima učenika i studenata, učenici srednjih škola i studenti koji su tijekom školske/akademske godine ostvarili najmanje 25 volonterskih sati u volonterskim aktivnostima koje su se održale na području grada Pregrade i koji su ostvarili potvrdu o neformalnom obrazovanju (</w:t>
            </w:r>
            <w:proofErr w:type="spellStart"/>
            <w:r w:rsidRPr="0008092A">
              <w:rPr>
                <w:rFonts w:ascii="Times New Roman" w:hAnsi="Times New Roman" w:cs="Times New Roman"/>
              </w:rPr>
              <w:t>Youthpass</w:t>
            </w:r>
            <w:proofErr w:type="spellEnd"/>
            <w:r w:rsidRPr="0008092A">
              <w:rPr>
                <w:rFonts w:ascii="Times New Roman" w:hAnsi="Times New Roman" w:cs="Times New Roman"/>
              </w:rPr>
              <w:t xml:space="preserve"> ili drugo) ostvaruju pravo na nagradu </w:t>
            </w:r>
            <w:r>
              <w:rPr>
                <w:rFonts w:ascii="Times New Roman" w:hAnsi="Times New Roman" w:cs="Times New Roman"/>
              </w:rPr>
              <w:t xml:space="preserve">od </w:t>
            </w:r>
            <w:r w:rsidR="00F378BA" w:rsidRPr="00F378BA">
              <w:rPr>
                <w:rFonts w:ascii="Times New Roman" w:hAnsi="Times New Roman" w:cs="Times New Roman"/>
              </w:rPr>
              <w:t>39,82</w:t>
            </w:r>
            <w:r w:rsidR="00F378BA">
              <w:rPr>
                <w:rFonts w:ascii="Times New Roman" w:hAnsi="Times New Roman" w:cs="Times New Roman"/>
              </w:rPr>
              <w:t xml:space="preserve"> </w:t>
            </w:r>
            <w:r w:rsidRPr="0008092A">
              <w:rPr>
                <w:rFonts w:ascii="Times New Roman" w:hAnsi="Times New Roman" w:cs="Times New Roman"/>
              </w:rPr>
              <w:t>EUR</w:t>
            </w:r>
          </w:p>
        </w:tc>
      </w:tr>
    </w:tbl>
    <w:p w14:paraId="05D880CF" w14:textId="77777777" w:rsidR="00DD2AFE" w:rsidRPr="00FE238E" w:rsidRDefault="00DD2AFE" w:rsidP="006C564F">
      <w:pPr>
        <w:rPr>
          <w:rFonts w:ascii="Times New Roman" w:hAnsi="Times New Roman" w:cs="Times New Roman"/>
        </w:rPr>
      </w:pPr>
    </w:p>
    <w:p w14:paraId="7A4A7B13" w14:textId="7C773FD3" w:rsidR="00392AC8" w:rsidRPr="00FE238E" w:rsidRDefault="00392AC8" w:rsidP="006C564F">
      <w:pPr>
        <w:rPr>
          <w:rFonts w:ascii="Times New Roman" w:hAnsi="Times New Roman" w:cs="Times New Roman"/>
          <w:b/>
          <w:bCs/>
        </w:rPr>
      </w:pPr>
      <w:r w:rsidRPr="00FE238E">
        <w:rPr>
          <w:rFonts w:ascii="Times New Roman" w:hAnsi="Times New Roman" w:cs="Times New Roman"/>
          <w:b/>
          <w:bCs/>
        </w:rPr>
        <w:t>DODATNO</w:t>
      </w:r>
    </w:p>
    <w:p w14:paraId="28CC760C" w14:textId="77777777" w:rsidR="00C97780" w:rsidRDefault="00F378BA" w:rsidP="005E67D4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C97780">
        <w:rPr>
          <w:rFonts w:ascii="Times New Roman" w:hAnsi="Times New Roman" w:cs="Times New Roman"/>
        </w:rPr>
        <w:t>Postoji lokalni program za mlade kojim se potiče participacija mladih — lokalni program za mlade u tiskanom obliku dobivaju mladi s područja Pregrade koji sudjeluju u gradskim aktivnostima, radionicama i projektima, lokalni program dostupan je i u online verziji na web stranici Grada Pregrade (</w:t>
      </w:r>
      <w:hyperlink r:id="rId10" w:history="1">
        <w:r w:rsidR="00C97780" w:rsidRPr="00C97780">
          <w:rPr>
            <w:rStyle w:val="Hiperveza"/>
            <w:rFonts w:ascii="Times New Roman" w:hAnsi="Times New Roman" w:cs="Times New Roman"/>
          </w:rPr>
          <w:t>https://www.pregrada.hr/sites/default/files/Program%20za%20mladeweb.pdf</w:t>
        </w:r>
      </w:hyperlink>
      <w:r w:rsidR="00C97780" w:rsidRPr="00C97780">
        <w:rPr>
          <w:rFonts w:ascii="Times New Roman" w:hAnsi="Times New Roman" w:cs="Times New Roman"/>
        </w:rPr>
        <w:t xml:space="preserve"> </w:t>
      </w:r>
      <w:r w:rsidRPr="00C97780">
        <w:rPr>
          <w:rFonts w:ascii="Times New Roman" w:hAnsi="Times New Roman" w:cs="Times New Roman"/>
        </w:rPr>
        <w:t>)</w:t>
      </w:r>
    </w:p>
    <w:p w14:paraId="18A12500" w14:textId="77777777" w:rsidR="00C97780" w:rsidRDefault="00F378BA" w:rsidP="00987C6C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C97780">
        <w:rPr>
          <w:rFonts w:ascii="Times New Roman" w:hAnsi="Times New Roman" w:cs="Times New Roman"/>
        </w:rPr>
        <w:t>Postoji formalna infrastruktura kroz koju mladi aktivno sudjeluju u donošenju odluka (Dječje gradsko vijeće, Savjet mladih grada Pregrade)</w:t>
      </w:r>
    </w:p>
    <w:p w14:paraId="5DC8AE1C" w14:textId="77777777" w:rsidR="00C97780" w:rsidRDefault="00F378BA" w:rsidP="007A1EFD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C97780">
        <w:rPr>
          <w:rFonts w:ascii="Times New Roman" w:hAnsi="Times New Roman" w:cs="Times New Roman"/>
        </w:rPr>
        <w:t>Grad provodi participativno budžetiranje (projekt Uzmi pare i napravi nešto za mlade)</w:t>
      </w:r>
    </w:p>
    <w:p w14:paraId="7085F64A" w14:textId="77777777" w:rsidR="00C97780" w:rsidRDefault="00F378BA" w:rsidP="007B4EFC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C97780">
        <w:rPr>
          <w:rFonts w:ascii="Times New Roman" w:hAnsi="Times New Roman" w:cs="Times New Roman"/>
        </w:rPr>
        <w:t>Grad ulaže napor u motiviranju škola da osiguraju informacije o mogućnostima dostupnima u lokalnoj zajednici - nabavljen je LCD totem za povećanje informiranosti mladih koji je ugovorom o suradnji dan na korištenje Srednjoj školi Pregrada, a o sadržaju se brine Savjet mladih Grada Pregrade</w:t>
      </w:r>
    </w:p>
    <w:p w14:paraId="36EE6591" w14:textId="77777777" w:rsidR="00C97780" w:rsidRDefault="00F378BA" w:rsidP="000416F7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C97780">
        <w:rPr>
          <w:rFonts w:ascii="Times New Roman" w:hAnsi="Times New Roman" w:cs="Times New Roman"/>
        </w:rPr>
        <w:t>Grad kontinuirano osigurava dostupnost informacija mladima putem društvenih mreža</w:t>
      </w:r>
    </w:p>
    <w:p w14:paraId="72AC147A" w14:textId="34EE598E" w:rsidR="00F378BA" w:rsidRPr="00C97780" w:rsidRDefault="00F378BA" w:rsidP="000416F7">
      <w:pPr>
        <w:pStyle w:val="Odlomakpopisa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C97780">
        <w:rPr>
          <w:rFonts w:ascii="Times New Roman" w:hAnsi="Times New Roman" w:cs="Times New Roman"/>
        </w:rPr>
        <w:t>Grad osigurava medijsku prisutnost mladih i tema relevantnih mladima u lokalnim medijima</w:t>
      </w:r>
    </w:p>
    <w:p w14:paraId="2FB18A0E" w14:textId="77777777" w:rsidR="007F71AA" w:rsidRPr="007F71AA" w:rsidRDefault="007F71AA" w:rsidP="007F71AA">
      <w:pPr>
        <w:pStyle w:val="Odlomakpopisa"/>
        <w:jc w:val="both"/>
        <w:rPr>
          <w:rFonts w:ascii="Times New Roman" w:hAnsi="Times New Roman" w:cs="Times New Roman"/>
        </w:rPr>
      </w:pPr>
    </w:p>
    <w:p w14:paraId="7C59AB77" w14:textId="3EF06622" w:rsidR="00944596" w:rsidRDefault="00944596" w:rsidP="00373618">
      <w:pPr>
        <w:pStyle w:val="Naslov3"/>
        <w:rPr>
          <w:rFonts w:ascii="Times New Roman" w:hAnsi="Times New Roman" w:cs="Times New Roman"/>
        </w:rPr>
      </w:pPr>
      <w:bookmarkStart w:id="4" w:name="_Toc157000405"/>
      <w:r w:rsidRPr="00FE238E">
        <w:rPr>
          <w:rFonts w:ascii="Times New Roman" w:hAnsi="Times New Roman" w:cs="Times New Roman"/>
        </w:rPr>
        <w:t>POGLAVLJE 2. ZDRAVLJE I ZDRAVSTVENA ZAŠTITA</w:t>
      </w:r>
      <w:bookmarkEnd w:id="4"/>
    </w:p>
    <w:p w14:paraId="695F3509" w14:textId="0207A84F" w:rsidR="00056D78" w:rsidRPr="00FE238E" w:rsidRDefault="00056D78" w:rsidP="00DD44BB">
      <w:pPr>
        <w:jc w:val="both"/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>Cilj drugog poglavlja je unapređenje zdravlja i zdravih stilova života mladih.</w:t>
      </w:r>
    </w:p>
    <w:p w14:paraId="18C11597" w14:textId="763A8778" w:rsidR="00052291" w:rsidRDefault="00056D78" w:rsidP="00DD44BB">
      <w:pPr>
        <w:jc w:val="both"/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>Zdravlje je stanje dobrog tjelesnog i psihičkog blagostanja te kao takvo nadilazi shvaćanje da je ono samo odsustvo od bolesti. S ciljem postizanja veće kvalitete života, razvoja zdravih stilova mladih, poticanja sportske aktivnosti i postizanja blagostanja zajednice u ovom poglavlju procjenjuje se u kojoj je mjeri grad opredijeljen za osiguravanje aktivnosti koje doprinose navedenim ciljevima.</w:t>
      </w:r>
    </w:p>
    <w:p w14:paraId="3FEA4431" w14:textId="220E72D6" w:rsidR="00052291" w:rsidRPr="00FE238E" w:rsidRDefault="00052291" w:rsidP="006C564F">
      <w:pPr>
        <w:rPr>
          <w:rFonts w:ascii="Times New Roman" w:hAnsi="Times New Roman" w:cs="Times New Roman"/>
          <w:b/>
          <w:bCs/>
        </w:rPr>
      </w:pPr>
      <w:r w:rsidRPr="00FE238E">
        <w:rPr>
          <w:rFonts w:ascii="Times New Roman" w:hAnsi="Times New Roman" w:cs="Times New Roman"/>
          <w:b/>
          <w:bCs/>
        </w:rPr>
        <w:t>REALIZIRANO U 202</w:t>
      </w:r>
      <w:r w:rsidR="00C97780">
        <w:rPr>
          <w:rFonts w:ascii="Times New Roman" w:hAnsi="Times New Roman" w:cs="Times New Roman"/>
          <w:b/>
          <w:bCs/>
        </w:rPr>
        <w:t>3</w:t>
      </w:r>
      <w:r w:rsidRPr="00FE238E">
        <w:rPr>
          <w:rFonts w:ascii="Times New Roman" w:hAnsi="Times New Roman" w:cs="Times New Roman"/>
          <w:b/>
          <w:bCs/>
        </w:rPr>
        <w:t xml:space="preserve">.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7780" w:rsidRPr="00C97780" w14:paraId="315BA343" w14:textId="77777777" w:rsidTr="00FF1CA5">
        <w:tc>
          <w:tcPr>
            <w:tcW w:w="4531" w:type="dxa"/>
          </w:tcPr>
          <w:p w14:paraId="55195312" w14:textId="77777777" w:rsidR="00C97780" w:rsidRPr="00C97780" w:rsidRDefault="00C97780" w:rsidP="00C97780">
            <w:pPr>
              <w:pStyle w:val="Odlomakpopisa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C97780">
              <w:rPr>
                <w:rFonts w:ascii="Times New Roman" w:hAnsi="Times New Roman" w:cs="Times New Roman"/>
              </w:rPr>
              <w:t>Uključivati se u javnozdravstvene akcije vezane uz mlade te ih promovirati putem web stranice i društvenih mreža.</w:t>
            </w:r>
          </w:p>
        </w:tc>
        <w:tc>
          <w:tcPr>
            <w:tcW w:w="4531" w:type="dxa"/>
          </w:tcPr>
          <w:p w14:paraId="4794C523" w14:textId="77777777" w:rsidR="00C97780" w:rsidRPr="00C97780" w:rsidRDefault="00C97780" w:rsidP="00C97780">
            <w:pPr>
              <w:pStyle w:val="Odlomakpopisa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C97780">
              <w:rPr>
                <w:rFonts w:ascii="Times New Roman" w:hAnsi="Times New Roman" w:cs="Times New Roman"/>
              </w:rPr>
              <w:t>Savjet mladih Grada Pregrade uključio se u javnozdravstvene akcije za mlade te ih promovirao na društvenim mrežama</w:t>
            </w:r>
          </w:p>
        </w:tc>
      </w:tr>
      <w:tr w:rsidR="00C97780" w:rsidRPr="00C97780" w14:paraId="3C6E2A57" w14:textId="77777777" w:rsidTr="00FF1CA5">
        <w:tc>
          <w:tcPr>
            <w:tcW w:w="4531" w:type="dxa"/>
          </w:tcPr>
          <w:p w14:paraId="23930920" w14:textId="77777777" w:rsidR="00C97780" w:rsidRPr="00C97780" w:rsidRDefault="00C97780" w:rsidP="00C97780">
            <w:pPr>
              <w:pStyle w:val="Odlomakpopisa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C97780">
              <w:rPr>
                <w:rFonts w:ascii="Times New Roman" w:hAnsi="Times New Roman" w:cs="Times New Roman"/>
              </w:rPr>
              <w:t>Učiniti dostupnim informacije o seksualnim i reproduktivnim pravima i zdravlju te kontracepcijskim sredstvima.</w:t>
            </w:r>
          </w:p>
        </w:tc>
        <w:tc>
          <w:tcPr>
            <w:tcW w:w="4531" w:type="dxa"/>
          </w:tcPr>
          <w:p w14:paraId="5AD1C48D" w14:textId="77777777" w:rsidR="00C97780" w:rsidRPr="00C97780" w:rsidRDefault="00C97780" w:rsidP="00C97780">
            <w:pPr>
              <w:pStyle w:val="Odlomakpopisa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C97780">
              <w:rPr>
                <w:rFonts w:ascii="Times New Roman" w:hAnsi="Times New Roman" w:cs="Times New Roman"/>
              </w:rPr>
              <w:t>Savjet mladih izradio je sadržaje s informacijama o seksualnim i reproduktivnim pravima i zdravlju te o kontracepcijskim sredstvima, koji se prikazuju na LCD totemu u Srednjoj školi Pregrada</w:t>
            </w:r>
          </w:p>
        </w:tc>
      </w:tr>
    </w:tbl>
    <w:p w14:paraId="0539097C" w14:textId="77777777" w:rsidR="00052291" w:rsidRDefault="00052291" w:rsidP="006C564F">
      <w:pPr>
        <w:rPr>
          <w:rFonts w:ascii="Times New Roman" w:hAnsi="Times New Roman" w:cs="Times New Roman"/>
        </w:rPr>
      </w:pPr>
    </w:p>
    <w:p w14:paraId="295B9A9E" w14:textId="77777777" w:rsidR="000D6019" w:rsidRDefault="000D6019" w:rsidP="006C564F">
      <w:pPr>
        <w:rPr>
          <w:rFonts w:ascii="Times New Roman" w:hAnsi="Times New Roman" w:cs="Times New Roman"/>
        </w:rPr>
      </w:pPr>
    </w:p>
    <w:p w14:paraId="0A7DF410" w14:textId="00202DD8" w:rsidR="00A3754A" w:rsidRPr="00FE238E" w:rsidRDefault="00052291" w:rsidP="006C564F">
      <w:pPr>
        <w:rPr>
          <w:rFonts w:ascii="Times New Roman" w:hAnsi="Times New Roman" w:cs="Times New Roman"/>
          <w:b/>
          <w:bCs/>
        </w:rPr>
      </w:pPr>
      <w:r w:rsidRPr="00FE238E">
        <w:rPr>
          <w:rFonts w:ascii="Times New Roman" w:hAnsi="Times New Roman" w:cs="Times New Roman"/>
          <w:b/>
          <w:bCs/>
        </w:rPr>
        <w:t>DODATNO</w:t>
      </w:r>
    </w:p>
    <w:p w14:paraId="0E49949B" w14:textId="77777777" w:rsidR="00E67FCD" w:rsidRDefault="00E67FCD" w:rsidP="00E67FCD">
      <w:pPr>
        <w:pStyle w:val="Odlomakpopisa"/>
        <w:numPr>
          <w:ilvl w:val="0"/>
          <w:numId w:val="26"/>
        </w:numPr>
        <w:rPr>
          <w:rFonts w:ascii="Times New Roman" w:hAnsi="Times New Roman" w:cs="Times New Roman"/>
        </w:rPr>
      </w:pPr>
      <w:r w:rsidRPr="00E67FCD">
        <w:rPr>
          <w:rFonts w:ascii="Times New Roman" w:hAnsi="Times New Roman" w:cs="Times New Roman"/>
        </w:rPr>
        <w:t>Grad potiče sportske sadržaje za mlade — financijska podrška udrugama u sportu javnim natječajem za financiranje programa i projekata Sportske zajednice Grada Pregrade</w:t>
      </w:r>
    </w:p>
    <w:p w14:paraId="17B92318" w14:textId="77777777" w:rsidR="00E67FCD" w:rsidRDefault="00E67FCD" w:rsidP="00E67FCD">
      <w:pPr>
        <w:pStyle w:val="Odlomakpopisa"/>
        <w:numPr>
          <w:ilvl w:val="0"/>
          <w:numId w:val="26"/>
        </w:numPr>
        <w:rPr>
          <w:rFonts w:ascii="Times New Roman" w:hAnsi="Times New Roman" w:cs="Times New Roman"/>
        </w:rPr>
      </w:pPr>
      <w:r w:rsidRPr="00E67FCD">
        <w:rPr>
          <w:rFonts w:ascii="Times New Roman" w:hAnsi="Times New Roman" w:cs="Times New Roman"/>
        </w:rPr>
        <w:t>Grad djeluje u smjeru prevencije nasilja, ovisnosti i drugih nepoželjnih ponašanja</w:t>
      </w:r>
    </w:p>
    <w:p w14:paraId="1FF2C21B" w14:textId="4C02851A" w:rsidR="00E67FCD" w:rsidRPr="00E67FCD" w:rsidRDefault="00E67FCD" w:rsidP="00E67FCD">
      <w:pPr>
        <w:pStyle w:val="Odlomakpopisa"/>
        <w:numPr>
          <w:ilvl w:val="0"/>
          <w:numId w:val="26"/>
        </w:numPr>
        <w:rPr>
          <w:rFonts w:ascii="Times New Roman" w:hAnsi="Times New Roman" w:cs="Times New Roman"/>
        </w:rPr>
      </w:pPr>
      <w:r w:rsidRPr="00E67FCD">
        <w:rPr>
          <w:rFonts w:ascii="Times New Roman" w:hAnsi="Times New Roman" w:cs="Times New Roman"/>
        </w:rPr>
        <w:t>Grad sufinancira ili financira slobodne aktivnosti djece izvan redovnih programa ustanova – svake godine osigurava financijsku podršku za sudjelovanje djece na Sportskim igrama učenika financiranjem troškova prijevoznika djece na navedenu manifestaciju</w:t>
      </w:r>
    </w:p>
    <w:p w14:paraId="788F6FF4" w14:textId="27B0C03C" w:rsidR="00944596" w:rsidRPr="00FE238E" w:rsidRDefault="00944596" w:rsidP="00373618">
      <w:pPr>
        <w:pStyle w:val="Naslov3"/>
        <w:rPr>
          <w:rFonts w:ascii="Times New Roman" w:hAnsi="Times New Roman" w:cs="Times New Roman"/>
        </w:rPr>
      </w:pPr>
      <w:bookmarkStart w:id="5" w:name="_Toc157000406"/>
      <w:r w:rsidRPr="00FE238E">
        <w:rPr>
          <w:rFonts w:ascii="Times New Roman" w:hAnsi="Times New Roman" w:cs="Times New Roman"/>
        </w:rPr>
        <w:t>POGLAVLJE 3. STANOVANJE, OBITELJ I EKONOMSKO OSAMOSTALJENJE MLADIH</w:t>
      </w:r>
      <w:bookmarkEnd w:id="5"/>
    </w:p>
    <w:p w14:paraId="2C4893C2" w14:textId="41C54A6A" w:rsidR="00056D78" w:rsidRPr="00FE238E" w:rsidRDefault="00CC0BB6" w:rsidP="006C564F">
      <w:pPr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>Cilj trećeg poglavlja je omogućiti mladima rano stjecanje neovisnosti te zasnivanje vlastite obitelji.</w:t>
      </w:r>
    </w:p>
    <w:p w14:paraId="48C48C37" w14:textId="3BCDEE32" w:rsidR="00CC0BB6" w:rsidRPr="00FE238E" w:rsidRDefault="00CC0BB6" w:rsidP="006C564F">
      <w:pPr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>Demografski poticaji i mjere odnose se na aktivnosti lokalne zajednice kojima je cilj potaknuti mlade na ostanak u lokalnoj zajednici, stimulirati natalitet te osigurati visoku kvalitetu života mladim roditeljima te djeci i mladima.</w:t>
      </w:r>
    </w:p>
    <w:p w14:paraId="26251380" w14:textId="49A90DBF" w:rsidR="00CF44F8" w:rsidRPr="00FE238E" w:rsidRDefault="00CF44F8" w:rsidP="006C564F">
      <w:pPr>
        <w:rPr>
          <w:rFonts w:ascii="Times New Roman" w:hAnsi="Times New Roman" w:cs="Times New Roman"/>
          <w:b/>
          <w:bCs/>
        </w:rPr>
      </w:pPr>
      <w:r w:rsidRPr="00FE238E">
        <w:rPr>
          <w:rFonts w:ascii="Times New Roman" w:hAnsi="Times New Roman" w:cs="Times New Roman"/>
          <w:b/>
          <w:bCs/>
        </w:rPr>
        <w:t>REALIZIRANO U 202</w:t>
      </w:r>
      <w:r w:rsidR="00E67FCD">
        <w:rPr>
          <w:rFonts w:ascii="Times New Roman" w:hAnsi="Times New Roman" w:cs="Times New Roman"/>
          <w:b/>
          <w:bCs/>
        </w:rPr>
        <w:t>3</w:t>
      </w:r>
      <w:r w:rsidRPr="00FE238E">
        <w:rPr>
          <w:rFonts w:ascii="Times New Roman" w:hAnsi="Times New Roman" w:cs="Times New Roman"/>
          <w:b/>
          <w:bCs/>
        </w:rPr>
        <w:t>.</w:t>
      </w:r>
      <w:r w:rsidR="005B3996" w:rsidRPr="00FE238E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7FCD" w:rsidRPr="00E67FCD" w14:paraId="3F7A5858" w14:textId="77777777" w:rsidTr="00FF1CA5">
        <w:tc>
          <w:tcPr>
            <w:tcW w:w="4531" w:type="dxa"/>
          </w:tcPr>
          <w:p w14:paraId="5CCACD10" w14:textId="77777777" w:rsidR="00E67FCD" w:rsidRPr="00E67FCD" w:rsidRDefault="00E67FCD" w:rsidP="00E67FCD">
            <w:pPr>
              <w:numPr>
                <w:ilvl w:val="0"/>
                <w:numId w:val="27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 w:rsidRPr="00E67FCD">
              <w:rPr>
                <w:rFonts w:ascii="Times New Roman" w:hAnsi="Times New Roman" w:cs="Times New Roman"/>
              </w:rPr>
              <w:t>Osmisliti i provoditi Gradski program mjera za pomoć mladima pri rješavanju stambenog pitanja.</w:t>
            </w:r>
          </w:p>
        </w:tc>
        <w:tc>
          <w:tcPr>
            <w:tcW w:w="4531" w:type="dxa"/>
          </w:tcPr>
          <w:p w14:paraId="6B29D918" w14:textId="77777777" w:rsidR="00E67FCD" w:rsidRPr="00E67FCD" w:rsidRDefault="00E67FCD" w:rsidP="00E67FCD">
            <w:pPr>
              <w:numPr>
                <w:ilvl w:val="0"/>
                <w:numId w:val="28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 w:rsidRPr="00E67FCD">
              <w:rPr>
                <w:rFonts w:ascii="Times New Roman" w:hAnsi="Times New Roman" w:cs="Times New Roman"/>
              </w:rPr>
              <w:t>Uvedena je potpora za kupnju prvog stambenog objekta ili gradnju kuće</w:t>
            </w:r>
          </w:p>
        </w:tc>
      </w:tr>
    </w:tbl>
    <w:p w14:paraId="34F8DAD3" w14:textId="1483B461" w:rsidR="00CF44F8" w:rsidRPr="00FE238E" w:rsidRDefault="00CF44F8" w:rsidP="006C564F">
      <w:pPr>
        <w:rPr>
          <w:rFonts w:ascii="Times New Roman" w:hAnsi="Times New Roman" w:cs="Times New Roman"/>
          <w:b/>
          <w:bCs/>
        </w:rPr>
      </w:pPr>
    </w:p>
    <w:p w14:paraId="0DE322B8" w14:textId="71367BAA" w:rsidR="0079075C" w:rsidRPr="00FE238E" w:rsidRDefault="0079075C" w:rsidP="006C564F">
      <w:pPr>
        <w:rPr>
          <w:rFonts w:ascii="Times New Roman" w:hAnsi="Times New Roman" w:cs="Times New Roman"/>
          <w:b/>
          <w:bCs/>
        </w:rPr>
      </w:pPr>
      <w:r w:rsidRPr="00FE238E">
        <w:rPr>
          <w:rFonts w:ascii="Times New Roman" w:hAnsi="Times New Roman" w:cs="Times New Roman"/>
          <w:b/>
          <w:bCs/>
        </w:rPr>
        <w:t>DODATNO</w:t>
      </w:r>
    </w:p>
    <w:p w14:paraId="5297DD3E" w14:textId="77777777" w:rsidR="00E67FCD" w:rsidRPr="00E67FCD" w:rsidRDefault="00E67FCD" w:rsidP="00E67FCD">
      <w:pPr>
        <w:numPr>
          <w:ilvl w:val="0"/>
          <w:numId w:val="29"/>
        </w:numPr>
        <w:rPr>
          <w:rFonts w:ascii="Times New Roman" w:hAnsi="Times New Roman" w:cs="Times New Roman"/>
        </w:rPr>
      </w:pPr>
      <w:r w:rsidRPr="00E67FCD">
        <w:rPr>
          <w:rFonts w:ascii="Times New Roman" w:hAnsi="Times New Roman" w:cs="Times New Roman"/>
        </w:rPr>
        <w:t>Osiguravanje postojećeg standarda u DV Naša radost — institucionalna podrška zaposlenim mladim roditeljima kroz postojanje druge smjene u DV</w:t>
      </w:r>
    </w:p>
    <w:p w14:paraId="270F6965" w14:textId="77777777" w:rsidR="00E67FCD" w:rsidRPr="00E67FCD" w:rsidRDefault="00E67FCD" w:rsidP="00E67FCD">
      <w:pPr>
        <w:numPr>
          <w:ilvl w:val="0"/>
          <w:numId w:val="29"/>
        </w:numPr>
        <w:rPr>
          <w:rFonts w:ascii="Times New Roman" w:hAnsi="Times New Roman" w:cs="Times New Roman"/>
        </w:rPr>
      </w:pPr>
      <w:r w:rsidRPr="00E67FCD">
        <w:rPr>
          <w:rFonts w:ascii="Times New Roman" w:hAnsi="Times New Roman" w:cs="Times New Roman"/>
        </w:rPr>
        <w:t>Grad osigurava postojanje programa za jasličke skupine u dječjem vrtiću</w:t>
      </w:r>
    </w:p>
    <w:p w14:paraId="154B0150" w14:textId="77777777" w:rsidR="00E67FCD" w:rsidRPr="00E67FCD" w:rsidRDefault="00E67FCD" w:rsidP="00E67FCD">
      <w:pPr>
        <w:numPr>
          <w:ilvl w:val="0"/>
          <w:numId w:val="29"/>
        </w:numPr>
        <w:rPr>
          <w:rFonts w:ascii="Times New Roman" w:hAnsi="Times New Roman" w:cs="Times New Roman"/>
        </w:rPr>
      </w:pPr>
      <w:r w:rsidRPr="00E67FCD">
        <w:rPr>
          <w:rFonts w:ascii="Times New Roman" w:hAnsi="Times New Roman" w:cs="Times New Roman"/>
        </w:rPr>
        <w:t>Sufinanciranje obrta registriranog za obavljanje djelatnosti dadilja s obzirom na trenutni nedostatak kapaciteta u dječjem vrtiću u Pregradi</w:t>
      </w:r>
    </w:p>
    <w:p w14:paraId="66FBCD91" w14:textId="0D4902D0" w:rsidR="0079075C" w:rsidRPr="00FE238E" w:rsidRDefault="0079075C" w:rsidP="006C564F">
      <w:pPr>
        <w:rPr>
          <w:rFonts w:ascii="Times New Roman" w:hAnsi="Times New Roman" w:cs="Times New Roman"/>
          <w:b/>
          <w:bCs/>
        </w:rPr>
      </w:pPr>
      <w:r w:rsidRPr="00FE238E">
        <w:rPr>
          <w:rFonts w:ascii="Times New Roman" w:hAnsi="Times New Roman" w:cs="Times New Roman"/>
          <w:b/>
          <w:bCs/>
        </w:rPr>
        <w:t>PLAN ZA 202</w:t>
      </w:r>
      <w:r w:rsidR="002B73BC">
        <w:rPr>
          <w:rFonts w:ascii="Times New Roman" w:hAnsi="Times New Roman" w:cs="Times New Roman"/>
          <w:b/>
          <w:bCs/>
        </w:rPr>
        <w:t>3</w:t>
      </w:r>
      <w:r w:rsidRPr="00FE238E">
        <w:rPr>
          <w:rFonts w:ascii="Times New Roman" w:hAnsi="Times New Roman" w:cs="Times New Roman"/>
          <w:b/>
          <w:bCs/>
        </w:rPr>
        <w:t xml:space="preserve">. </w:t>
      </w:r>
    </w:p>
    <w:p w14:paraId="4E23F23E" w14:textId="79E525D2" w:rsidR="0079075C" w:rsidRDefault="0079075C" w:rsidP="00BE7681">
      <w:pPr>
        <w:pStyle w:val="Odlomakpopisa"/>
        <w:numPr>
          <w:ilvl w:val="0"/>
          <w:numId w:val="13"/>
        </w:numPr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>Provoditi radionice o radničkim pravima</w:t>
      </w:r>
    </w:p>
    <w:p w14:paraId="261545FD" w14:textId="153D432D" w:rsidR="00655132" w:rsidRPr="00FE238E" w:rsidRDefault="00655132" w:rsidP="00BE7681">
      <w:pPr>
        <w:pStyle w:val="Odlomakpopisa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Izgradnja područnog objekta dječjeg vrtića</w:t>
      </w:r>
    </w:p>
    <w:p w14:paraId="50103E1F" w14:textId="41905264" w:rsidR="00944596" w:rsidRPr="00FE238E" w:rsidRDefault="00944596" w:rsidP="00373618">
      <w:pPr>
        <w:pStyle w:val="Naslov3"/>
        <w:rPr>
          <w:rFonts w:ascii="Times New Roman" w:hAnsi="Times New Roman" w:cs="Times New Roman"/>
        </w:rPr>
      </w:pPr>
      <w:bookmarkStart w:id="6" w:name="_Toc157000407"/>
      <w:r w:rsidRPr="00FE238E">
        <w:rPr>
          <w:rFonts w:ascii="Times New Roman" w:hAnsi="Times New Roman" w:cs="Times New Roman"/>
        </w:rPr>
        <w:t>POGLAVLJE 4. PROVOĐENJE SLOBODNOG VREMENA, OBRAZOVANJE I KULTURA</w:t>
      </w:r>
      <w:bookmarkEnd w:id="6"/>
    </w:p>
    <w:p w14:paraId="58B5A4A0" w14:textId="6737425C" w:rsidR="00CC0BB6" w:rsidRPr="00FE238E" w:rsidRDefault="00CC0BB6" w:rsidP="006C564F">
      <w:pPr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>Cilj četvrtog poglavlja je osigurati uvjete za kvalitetno provođenje slobodnog vremena mladih.</w:t>
      </w:r>
    </w:p>
    <w:p w14:paraId="4DF9BE27" w14:textId="1A85A356" w:rsidR="00CC0BB6" w:rsidRPr="00FE238E" w:rsidRDefault="00CC0BB6" w:rsidP="006C564F">
      <w:pPr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>U ovom poglavlju procjenjuje se u kojoj je mjeri pristup obrazovanju svim društvenim skupinama mladih osiguran u grad</w:t>
      </w:r>
      <w:r w:rsidR="00EA61E6" w:rsidRPr="00FE238E">
        <w:rPr>
          <w:rFonts w:ascii="Times New Roman" w:hAnsi="Times New Roman" w:cs="Times New Roman"/>
        </w:rPr>
        <w:t>u te u kojoj mjeri grad osigurava poticajno okruženje za razvoj rada s mladima i kulturnih i umjetničkih praksi.</w:t>
      </w:r>
    </w:p>
    <w:p w14:paraId="29013245" w14:textId="7EAA68CE" w:rsidR="0046482D" w:rsidRPr="00FE238E" w:rsidRDefault="001C59A5" w:rsidP="006C564F">
      <w:pPr>
        <w:rPr>
          <w:rFonts w:ascii="Times New Roman" w:hAnsi="Times New Roman" w:cs="Times New Roman"/>
          <w:b/>
          <w:bCs/>
        </w:rPr>
      </w:pPr>
      <w:r w:rsidRPr="00FE238E">
        <w:rPr>
          <w:rFonts w:ascii="Times New Roman" w:hAnsi="Times New Roman" w:cs="Times New Roman"/>
          <w:b/>
          <w:bCs/>
        </w:rPr>
        <w:t>REALIZIRANO U 202</w:t>
      </w:r>
      <w:r w:rsidR="00D909A8">
        <w:rPr>
          <w:rFonts w:ascii="Times New Roman" w:hAnsi="Times New Roman" w:cs="Times New Roman"/>
          <w:b/>
          <w:bCs/>
        </w:rPr>
        <w:t>3</w:t>
      </w:r>
      <w:r w:rsidRPr="00FE238E">
        <w:rPr>
          <w:rFonts w:ascii="Times New Roman" w:hAnsi="Times New Roman" w:cs="Times New Roman"/>
          <w:b/>
          <w:bCs/>
        </w:rPr>
        <w:t xml:space="preserve">.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59A5" w:rsidRPr="00FE238E" w14:paraId="326BFCDC" w14:textId="77777777" w:rsidTr="001C59A5">
        <w:tc>
          <w:tcPr>
            <w:tcW w:w="4531" w:type="dxa"/>
          </w:tcPr>
          <w:p w14:paraId="53D9C3D4" w14:textId="1C73CE54" w:rsidR="001C59A5" w:rsidRPr="00FE238E" w:rsidRDefault="001C59A5" w:rsidP="00BE7681">
            <w:pPr>
              <w:pStyle w:val="Odlomakpopisa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FE238E">
              <w:rPr>
                <w:rFonts w:ascii="Times New Roman" w:hAnsi="Times New Roman" w:cs="Times New Roman"/>
              </w:rPr>
              <w:t xml:space="preserve">Izgraditi </w:t>
            </w:r>
            <w:proofErr w:type="spellStart"/>
            <w:r w:rsidRPr="00FE238E">
              <w:rPr>
                <w:rFonts w:ascii="Times New Roman" w:hAnsi="Times New Roman" w:cs="Times New Roman"/>
              </w:rPr>
              <w:t>skate</w:t>
            </w:r>
            <w:proofErr w:type="spellEnd"/>
            <w:r w:rsidRPr="00FE238E">
              <w:rPr>
                <w:rFonts w:ascii="Times New Roman" w:hAnsi="Times New Roman" w:cs="Times New Roman"/>
              </w:rPr>
              <w:t xml:space="preserve"> park</w:t>
            </w:r>
          </w:p>
        </w:tc>
        <w:tc>
          <w:tcPr>
            <w:tcW w:w="4531" w:type="dxa"/>
          </w:tcPr>
          <w:p w14:paraId="743643F9" w14:textId="2FCB934D" w:rsidR="001C59A5" w:rsidRPr="00FE238E" w:rsidRDefault="00655132" w:rsidP="00BE7681">
            <w:pPr>
              <w:pStyle w:val="Odlomakpopisa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Ostvarena sredstva u iznosu od 50.000,00 eura za izgradnju </w:t>
            </w:r>
            <w:proofErr w:type="spellStart"/>
            <w:r>
              <w:rPr>
                <w:rFonts w:ascii="Times New Roman" w:hAnsi="Times New Roman" w:cs="Times New Roman"/>
              </w:rPr>
              <w:t>skate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parka i poligona za djecu</w:t>
            </w:r>
          </w:p>
          <w:p w14:paraId="643A7A20" w14:textId="6B2E8F24" w:rsidR="00A93F70" w:rsidRPr="00FE238E" w:rsidRDefault="00A93F70" w:rsidP="006C564F">
            <w:pPr>
              <w:rPr>
                <w:rFonts w:ascii="Times New Roman" w:hAnsi="Times New Roman" w:cs="Times New Roman"/>
              </w:rPr>
            </w:pPr>
          </w:p>
        </w:tc>
      </w:tr>
      <w:tr w:rsidR="009C4322" w:rsidRPr="00FE238E" w14:paraId="24C15458" w14:textId="77777777" w:rsidTr="001C59A5">
        <w:tc>
          <w:tcPr>
            <w:tcW w:w="4531" w:type="dxa"/>
          </w:tcPr>
          <w:p w14:paraId="2361793A" w14:textId="77777777" w:rsidR="009C4322" w:rsidRPr="00FE238E" w:rsidRDefault="009C4322" w:rsidP="00BE7681">
            <w:pPr>
              <w:pStyle w:val="Odlomakpopisa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3599B7A7" w14:textId="77777777" w:rsidR="009C4322" w:rsidRPr="009C4322" w:rsidRDefault="009C4322" w:rsidP="009C4322">
            <w:pPr>
              <w:pStyle w:val="Naslov1"/>
              <w:rPr>
                <w:rFonts w:ascii="Times New Roman" w:eastAsiaTheme="minorEastAsia" w:hAnsi="Times New Roman" w:cs="Times New Roman"/>
                <w:b w:val="0"/>
                <w:bCs w:val="0"/>
                <w:smallCaps w:val="0"/>
                <w:color w:val="auto"/>
                <w:sz w:val="22"/>
                <w:szCs w:val="22"/>
              </w:rPr>
            </w:pPr>
            <w:bookmarkStart w:id="7" w:name="_Toc157000408"/>
            <w:r w:rsidRPr="009C4322">
              <w:rPr>
                <w:rFonts w:ascii="Times New Roman" w:eastAsiaTheme="minorEastAsia" w:hAnsi="Times New Roman" w:cs="Times New Roman"/>
                <w:b w:val="0"/>
                <w:bCs w:val="0"/>
                <w:smallCaps w:val="0"/>
                <w:color w:val="auto"/>
                <w:sz w:val="22"/>
                <w:szCs w:val="22"/>
              </w:rPr>
              <w:t>Dogradnja Glazbene škole u Pregradi</w:t>
            </w:r>
            <w:bookmarkEnd w:id="7"/>
          </w:p>
          <w:p w14:paraId="6D746130" w14:textId="170ABE74" w:rsidR="009C4322" w:rsidRDefault="00FA05C3" w:rsidP="00BE7681">
            <w:pPr>
              <w:pStyle w:val="Odlomakpopisa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Prijavljen projekt u iznosu od  </w:t>
            </w:r>
            <w:r w:rsidRPr="00FA05C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FA05C3">
              <w:rPr>
                <w:rFonts w:ascii="Times New Roman" w:hAnsi="Times New Roman" w:cs="Times New Roman"/>
              </w:rPr>
              <w:t>785</w:t>
            </w:r>
            <w:r>
              <w:rPr>
                <w:rFonts w:ascii="Times New Roman" w:hAnsi="Times New Roman" w:cs="Times New Roman"/>
              </w:rPr>
              <w:t>.</w:t>
            </w:r>
            <w:r w:rsidRPr="00FA05C3">
              <w:rPr>
                <w:rFonts w:ascii="Times New Roman" w:hAnsi="Times New Roman" w:cs="Times New Roman"/>
              </w:rPr>
              <w:t>715,96</w:t>
            </w:r>
            <w:r>
              <w:rPr>
                <w:rFonts w:ascii="Times New Roman" w:hAnsi="Times New Roman" w:cs="Times New Roman"/>
              </w:rPr>
              <w:t xml:space="preserve"> eura</w:t>
            </w:r>
          </w:p>
        </w:tc>
      </w:tr>
    </w:tbl>
    <w:p w14:paraId="459EE791" w14:textId="3C60FA52" w:rsidR="0046482D" w:rsidRPr="00FE238E" w:rsidRDefault="0046482D" w:rsidP="006C564F">
      <w:pPr>
        <w:rPr>
          <w:rFonts w:ascii="Times New Roman" w:hAnsi="Times New Roman" w:cs="Times New Roman"/>
        </w:rPr>
      </w:pPr>
    </w:p>
    <w:p w14:paraId="6F6FEF8E" w14:textId="42FB62EC" w:rsidR="001C59A5" w:rsidRPr="00FE238E" w:rsidRDefault="001C59A5" w:rsidP="006C564F">
      <w:pPr>
        <w:rPr>
          <w:rFonts w:ascii="Times New Roman" w:hAnsi="Times New Roman" w:cs="Times New Roman"/>
          <w:b/>
          <w:bCs/>
        </w:rPr>
      </w:pPr>
      <w:r w:rsidRPr="00FE238E">
        <w:rPr>
          <w:rFonts w:ascii="Times New Roman" w:hAnsi="Times New Roman" w:cs="Times New Roman"/>
          <w:b/>
          <w:bCs/>
        </w:rPr>
        <w:t>DODATNO</w:t>
      </w:r>
    </w:p>
    <w:p w14:paraId="410EC882" w14:textId="1875FE70" w:rsidR="001A1E9D" w:rsidRPr="00FE238E" w:rsidRDefault="00A93F70" w:rsidP="007536B1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 xml:space="preserve">Grad je partner udrugama na projektima usmjerenima mladima – LAG-u Zagorje-Sutla, Mreži udruga </w:t>
      </w:r>
      <w:proofErr w:type="spellStart"/>
      <w:r w:rsidRPr="00FE238E">
        <w:rPr>
          <w:rFonts w:ascii="Times New Roman" w:hAnsi="Times New Roman" w:cs="Times New Roman"/>
        </w:rPr>
        <w:t>Zagor</w:t>
      </w:r>
      <w:proofErr w:type="spellEnd"/>
      <w:r w:rsidRPr="00FE238E">
        <w:rPr>
          <w:rFonts w:ascii="Times New Roman" w:hAnsi="Times New Roman" w:cs="Times New Roman"/>
        </w:rPr>
        <w:t xml:space="preserve">, Udruzi Delta, udruzi </w:t>
      </w:r>
      <w:proofErr w:type="spellStart"/>
      <w:r w:rsidRPr="00FE238E">
        <w:rPr>
          <w:rFonts w:ascii="Times New Roman" w:hAnsi="Times New Roman" w:cs="Times New Roman"/>
        </w:rPr>
        <w:t>Dypall</w:t>
      </w:r>
      <w:proofErr w:type="spellEnd"/>
    </w:p>
    <w:p w14:paraId="01AEBE45" w14:textId="0513D018" w:rsidR="009E2487" w:rsidRPr="00FE238E" w:rsidRDefault="009E2487" w:rsidP="007536B1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 xml:space="preserve">Grad promovira i potiče mlade talente u svim umjetničkim područjima – mladi glazbenici nastupaju na događanjima u organizaciji Grada (Branje </w:t>
      </w:r>
      <w:proofErr w:type="spellStart"/>
      <w:r w:rsidRPr="00FE238E">
        <w:rPr>
          <w:rFonts w:ascii="Times New Roman" w:hAnsi="Times New Roman" w:cs="Times New Roman"/>
        </w:rPr>
        <w:t>grojzdja</w:t>
      </w:r>
      <w:proofErr w:type="spellEnd"/>
      <w:r w:rsidRPr="00FE238E">
        <w:rPr>
          <w:rFonts w:ascii="Times New Roman" w:hAnsi="Times New Roman" w:cs="Times New Roman"/>
        </w:rPr>
        <w:t>, Dan grada, Božić u Pregradi)</w:t>
      </w:r>
    </w:p>
    <w:p w14:paraId="5B296045" w14:textId="01843A60" w:rsidR="00877D8A" w:rsidRDefault="00877D8A" w:rsidP="007536B1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>Omogućena online prijava za stipendije</w:t>
      </w:r>
    </w:p>
    <w:p w14:paraId="27323D0D" w14:textId="7DC11A3A" w:rsidR="001C59A5" w:rsidRDefault="00655132" w:rsidP="007536B1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Pripremljena kompletna projektna dokumentacija za projekt rekonstrukcije kina u kulturni centar, uređenje prostora kino dvorane i centra za mlade te se čeka objava natječaja</w:t>
      </w:r>
    </w:p>
    <w:p w14:paraId="7418316E" w14:textId="77777777" w:rsidR="007536B1" w:rsidRPr="00655132" w:rsidRDefault="007536B1" w:rsidP="007536B1">
      <w:pPr>
        <w:pStyle w:val="Odlomakpopisa"/>
        <w:jc w:val="both"/>
        <w:rPr>
          <w:rFonts w:ascii="Times New Roman" w:hAnsi="Times New Roman" w:cs="Times New Roman"/>
        </w:rPr>
      </w:pPr>
    </w:p>
    <w:p w14:paraId="7E5A341E" w14:textId="59D103C1" w:rsidR="001C59A5" w:rsidRPr="00FE238E" w:rsidRDefault="001C59A5" w:rsidP="006C564F">
      <w:pPr>
        <w:rPr>
          <w:rFonts w:ascii="Times New Roman" w:hAnsi="Times New Roman" w:cs="Times New Roman"/>
          <w:b/>
          <w:bCs/>
        </w:rPr>
      </w:pPr>
      <w:r w:rsidRPr="00FE238E">
        <w:rPr>
          <w:rFonts w:ascii="Times New Roman" w:hAnsi="Times New Roman" w:cs="Times New Roman"/>
          <w:b/>
          <w:bCs/>
        </w:rPr>
        <w:t>PLAN ZA 202</w:t>
      </w:r>
      <w:r w:rsidR="00D909A8">
        <w:rPr>
          <w:rFonts w:ascii="Times New Roman" w:hAnsi="Times New Roman" w:cs="Times New Roman"/>
          <w:b/>
          <w:bCs/>
        </w:rPr>
        <w:t>4</w:t>
      </w:r>
      <w:r w:rsidRPr="00FE238E">
        <w:rPr>
          <w:rFonts w:ascii="Times New Roman" w:hAnsi="Times New Roman" w:cs="Times New Roman"/>
          <w:b/>
          <w:bCs/>
        </w:rPr>
        <w:t xml:space="preserve">. </w:t>
      </w:r>
    </w:p>
    <w:p w14:paraId="6A0B32BD" w14:textId="7218309D" w:rsidR="0046482D" w:rsidRPr="00FE238E" w:rsidRDefault="00655132" w:rsidP="007536B1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Kupnja zgrade i zemljišta </w:t>
      </w:r>
      <w:proofErr w:type="spellStart"/>
      <w:r>
        <w:rPr>
          <w:rFonts w:ascii="Times New Roman" w:hAnsi="Times New Roman" w:cs="Times New Roman"/>
        </w:rPr>
        <w:t>Emka</w:t>
      </w:r>
      <w:proofErr w:type="spellEnd"/>
      <w:r>
        <w:rPr>
          <w:rFonts w:ascii="Times New Roman" w:hAnsi="Times New Roman" w:cs="Times New Roman"/>
        </w:rPr>
        <w:t xml:space="preserve"> za potrebe izvođenja studija sestrinstva </w:t>
      </w:r>
    </w:p>
    <w:p w14:paraId="0665D5E8" w14:textId="01F8B1D7" w:rsidR="007536B1" w:rsidRDefault="007536B1" w:rsidP="007536B1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Izmjene Odluke o financijskim pravima učenika i studenata</w:t>
      </w:r>
    </w:p>
    <w:p w14:paraId="4038C951" w14:textId="5EC69985" w:rsidR="00613ECA" w:rsidRDefault="0046482D" w:rsidP="00613ECA">
      <w:pPr>
        <w:pStyle w:val="Naslov3"/>
        <w:rPr>
          <w:rFonts w:ascii="Times New Roman" w:hAnsi="Times New Roman" w:cs="Times New Roman"/>
        </w:rPr>
      </w:pPr>
      <w:bookmarkStart w:id="8" w:name="_Toc157000409"/>
      <w:r w:rsidRPr="00FE238E">
        <w:rPr>
          <w:rFonts w:ascii="Times New Roman" w:hAnsi="Times New Roman" w:cs="Times New Roman"/>
        </w:rPr>
        <w:t>ZAKLJUČAK</w:t>
      </w:r>
      <w:bookmarkEnd w:id="8"/>
    </w:p>
    <w:p w14:paraId="55AED9D4" w14:textId="7ABE7E19" w:rsidR="005874F5" w:rsidRPr="00FE238E" w:rsidRDefault="007F78D9" w:rsidP="00877D8A">
      <w:pPr>
        <w:jc w:val="both"/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 xml:space="preserve">Na kraju </w:t>
      </w:r>
      <w:r w:rsidR="00655132">
        <w:rPr>
          <w:rFonts w:ascii="Times New Roman" w:hAnsi="Times New Roman" w:cs="Times New Roman"/>
        </w:rPr>
        <w:t xml:space="preserve">druge </w:t>
      </w:r>
      <w:r w:rsidRPr="00FE238E">
        <w:rPr>
          <w:rFonts w:ascii="Times New Roman" w:hAnsi="Times New Roman" w:cs="Times New Roman"/>
        </w:rPr>
        <w:t xml:space="preserve">godine provedbe Gradskog programa za mlade 2021.-2025. Upravni odjel za opće poslove i društvene djelatnosti napravio je evaluaciju provedenih aktivnosti kroz razgovore s akterima pojedinih aktivnosti te analizu dokumenata. </w:t>
      </w:r>
    </w:p>
    <w:p w14:paraId="101DBE99" w14:textId="5F5C586D" w:rsidR="007F78D9" w:rsidRPr="00FE238E" w:rsidRDefault="007F78D9" w:rsidP="00877D8A">
      <w:pPr>
        <w:jc w:val="both"/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 xml:space="preserve">Na osnovi prikupljenih podataka može se zaključiti kako je </w:t>
      </w:r>
      <w:r w:rsidR="00655132">
        <w:rPr>
          <w:rFonts w:ascii="Times New Roman" w:hAnsi="Times New Roman" w:cs="Times New Roman"/>
        </w:rPr>
        <w:t>i druga godina</w:t>
      </w:r>
      <w:r w:rsidRPr="00FE238E">
        <w:rPr>
          <w:rFonts w:ascii="Times New Roman" w:hAnsi="Times New Roman" w:cs="Times New Roman"/>
        </w:rPr>
        <w:t xml:space="preserve"> provedbe </w:t>
      </w:r>
      <w:r w:rsidR="00655132">
        <w:rPr>
          <w:rFonts w:ascii="Times New Roman" w:hAnsi="Times New Roman" w:cs="Times New Roman"/>
        </w:rPr>
        <w:t xml:space="preserve">programa bila izrazito uspješna što dokazuje i </w:t>
      </w:r>
      <w:r w:rsidR="008C7904">
        <w:rPr>
          <w:rFonts w:ascii="Times New Roman" w:hAnsi="Times New Roman" w:cs="Times New Roman"/>
        </w:rPr>
        <w:t>uvođenje nove mjere za mlade</w:t>
      </w:r>
      <w:r w:rsidR="001C44D4">
        <w:rPr>
          <w:rFonts w:ascii="Times New Roman" w:hAnsi="Times New Roman" w:cs="Times New Roman"/>
        </w:rPr>
        <w:t xml:space="preserve"> </w:t>
      </w:r>
      <w:r w:rsidR="001C44D4" w:rsidRPr="001C44D4">
        <w:rPr>
          <w:rFonts w:ascii="Times New Roman" w:hAnsi="Times New Roman" w:cs="Times New Roman"/>
        </w:rPr>
        <w:t>za kupnju prvog stambenog objekta ili gradnju kuće</w:t>
      </w:r>
      <w:r w:rsidR="001C44D4">
        <w:rPr>
          <w:rFonts w:ascii="Times New Roman" w:hAnsi="Times New Roman" w:cs="Times New Roman"/>
        </w:rPr>
        <w:t>, ali i niz drugih provedenih aktivnosti koje su navedene.</w:t>
      </w:r>
    </w:p>
    <w:p w14:paraId="4B4A3DCE" w14:textId="6E953EFD" w:rsidR="005874F5" w:rsidRPr="00FE238E" w:rsidRDefault="005874F5" w:rsidP="00877D8A">
      <w:pPr>
        <w:jc w:val="both"/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>Grad će u budućnosti nastaviti redovito evaluirati i unaprjeđivati postojeće politike i programe te će kontinuirano raditi na daljnjem razvoju gradskih politik</w:t>
      </w:r>
      <w:r w:rsidR="0040474A">
        <w:rPr>
          <w:rFonts w:ascii="Times New Roman" w:hAnsi="Times New Roman" w:cs="Times New Roman"/>
        </w:rPr>
        <w:t>a</w:t>
      </w:r>
      <w:r w:rsidR="007F78D9" w:rsidRPr="00FE238E">
        <w:rPr>
          <w:rFonts w:ascii="Times New Roman" w:hAnsi="Times New Roman" w:cs="Times New Roman"/>
        </w:rPr>
        <w:t xml:space="preserve"> u suradnji s</w:t>
      </w:r>
      <w:r w:rsidR="0040474A">
        <w:rPr>
          <w:rFonts w:ascii="Times New Roman" w:hAnsi="Times New Roman" w:cs="Times New Roman"/>
        </w:rPr>
        <w:t xml:space="preserve">a Savjetom </w:t>
      </w:r>
      <w:r w:rsidR="007F78D9" w:rsidRPr="00FE238E">
        <w:rPr>
          <w:rFonts w:ascii="Times New Roman" w:hAnsi="Times New Roman" w:cs="Times New Roman"/>
        </w:rPr>
        <w:t>mladih</w:t>
      </w:r>
      <w:r w:rsidR="0040474A">
        <w:rPr>
          <w:rFonts w:ascii="Times New Roman" w:hAnsi="Times New Roman" w:cs="Times New Roman"/>
        </w:rPr>
        <w:t xml:space="preserve"> Grada Pregrade</w:t>
      </w:r>
      <w:r w:rsidR="007F78D9" w:rsidRPr="00FE238E">
        <w:rPr>
          <w:rFonts w:ascii="Times New Roman" w:hAnsi="Times New Roman" w:cs="Times New Roman"/>
        </w:rPr>
        <w:t>, udruga</w:t>
      </w:r>
      <w:r w:rsidR="00877D8A" w:rsidRPr="00FE238E">
        <w:rPr>
          <w:rFonts w:ascii="Times New Roman" w:hAnsi="Times New Roman" w:cs="Times New Roman"/>
        </w:rPr>
        <w:t>ma</w:t>
      </w:r>
      <w:r w:rsidR="007F78D9" w:rsidRPr="00FE238E">
        <w:rPr>
          <w:rFonts w:ascii="Times New Roman" w:hAnsi="Times New Roman" w:cs="Times New Roman"/>
        </w:rPr>
        <w:t xml:space="preserve"> mladih i za mlade te svim mladima s područja grada.</w:t>
      </w:r>
    </w:p>
    <w:p w14:paraId="6EB28511" w14:textId="51A7DC7A" w:rsidR="00B8211D" w:rsidRPr="00FE238E" w:rsidRDefault="00B8211D" w:rsidP="00613ECA">
      <w:pPr>
        <w:rPr>
          <w:rFonts w:ascii="Times New Roman" w:hAnsi="Times New Roman" w:cs="Times New Roman"/>
        </w:rPr>
      </w:pPr>
    </w:p>
    <w:p w14:paraId="2FC2258A" w14:textId="1EEFBF49" w:rsidR="00B8211D" w:rsidRPr="00FE238E" w:rsidRDefault="00B8211D" w:rsidP="00613ECA">
      <w:pPr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 xml:space="preserve">KLASA: </w:t>
      </w:r>
      <w:r w:rsidR="00170504">
        <w:rPr>
          <w:rFonts w:ascii="Times New Roman" w:hAnsi="Times New Roman" w:cs="Times New Roman"/>
        </w:rPr>
        <w:t>004-02/</w:t>
      </w:r>
      <w:r w:rsidR="000D6019">
        <w:rPr>
          <w:rFonts w:ascii="Times New Roman" w:hAnsi="Times New Roman" w:cs="Times New Roman"/>
        </w:rPr>
        <w:t>24</w:t>
      </w:r>
      <w:r w:rsidR="00170504">
        <w:rPr>
          <w:rFonts w:ascii="Times New Roman" w:hAnsi="Times New Roman" w:cs="Times New Roman"/>
        </w:rPr>
        <w:t>-02/01</w:t>
      </w:r>
    </w:p>
    <w:p w14:paraId="66CC8186" w14:textId="343F81D9" w:rsidR="00B8211D" w:rsidRPr="00FE238E" w:rsidRDefault="00B8211D" w:rsidP="00613ECA">
      <w:pPr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>URBROJ: 2140-5-03-</w:t>
      </w:r>
      <w:r w:rsidR="000D6019">
        <w:rPr>
          <w:rFonts w:ascii="Times New Roman" w:hAnsi="Times New Roman" w:cs="Times New Roman"/>
        </w:rPr>
        <w:t>24</w:t>
      </w:r>
      <w:r w:rsidRPr="00FE238E">
        <w:rPr>
          <w:rFonts w:ascii="Times New Roman" w:hAnsi="Times New Roman" w:cs="Times New Roman"/>
        </w:rPr>
        <w:t>-1</w:t>
      </w:r>
    </w:p>
    <w:p w14:paraId="6308B659" w14:textId="65E59B17" w:rsidR="00B8211D" w:rsidRPr="00FE238E" w:rsidRDefault="00B8211D" w:rsidP="00613ECA">
      <w:pPr>
        <w:rPr>
          <w:rFonts w:ascii="Times New Roman" w:hAnsi="Times New Roman" w:cs="Times New Roman"/>
        </w:rPr>
      </w:pPr>
      <w:r w:rsidRPr="00FE238E">
        <w:rPr>
          <w:rFonts w:ascii="Times New Roman" w:hAnsi="Times New Roman" w:cs="Times New Roman"/>
        </w:rPr>
        <w:t xml:space="preserve">U Pregradi, </w:t>
      </w:r>
      <w:r w:rsidR="000D6019">
        <w:rPr>
          <w:rFonts w:ascii="Times New Roman" w:hAnsi="Times New Roman" w:cs="Times New Roman"/>
        </w:rPr>
        <w:t>17</w:t>
      </w:r>
      <w:r w:rsidRPr="00FE238E">
        <w:rPr>
          <w:rFonts w:ascii="Times New Roman" w:hAnsi="Times New Roman" w:cs="Times New Roman"/>
        </w:rPr>
        <w:t>. siječnja 202</w:t>
      </w:r>
      <w:r w:rsidR="000D6019">
        <w:rPr>
          <w:rFonts w:ascii="Times New Roman" w:hAnsi="Times New Roman" w:cs="Times New Roman"/>
        </w:rPr>
        <w:t>4</w:t>
      </w:r>
      <w:r w:rsidRPr="00FE238E">
        <w:rPr>
          <w:rFonts w:ascii="Times New Roman" w:hAnsi="Times New Roman" w:cs="Times New Roman"/>
        </w:rPr>
        <w:t>.</w:t>
      </w:r>
    </w:p>
    <w:p w14:paraId="42F2B8BD" w14:textId="74A610C9" w:rsidR="00AE7B79" w:rsidRPr="00FE238E" w:rsidRDefault="00AE7B79" w:rsidP="00613ECA">
      <w:pPr>
        <w:rPr>
          <w:rFonts w:ascii="Times New Roman" w:hAnsi="Times New Roman" w:cs="Times New Roman"/>
          <w:sz w:val="24"/>
          <w:szCs w:val="24"/>
        </w:rPr>
      </w:pPr>
    </w:p>
    <w:p w14:paraId="21DEDEF7" w14:textId="59ED80FC" w:rsidR="00AE7B79" w:rsidRPr="00FE238E" w:rsidRDefault="00FC024C" w:rsidP="00C36700">
      <w:pPr>
        <w:ind w:left="4245" w:hanging="4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KOORDINATORICA ZA MLADE</w:t>
      </w:r>
      <w:r w:rsidR="00C36700">
        <w:rPr>
          <w:rFonts w:ascii="Times New Roman" w:hAnsi="Times New Roman" w:cs="Times New Roman"/>
          <w:sz w:val="24"/>
          <w:szCs w:val="24"/>
        </w:rPr>
        <w:tab/>
      </w:r>
      <w:r w:rsidR="00C36700">
        <w:rPr>
          <w:rFonts w:ascii="Times New Roman" w:hAnsi="Times New Roman" w:cs="Times New Roman"/>
          <w:sz w:val="24"/>
          <w:szCs w:val="24"/>
        </w:rPr>
        <w:tab/>
      </w:r>
      <w:r w:rsidR="008C7904">
        <w:rPr>
          <w:rFonts w:ascii="Times New Roman" w:hAnsi="Times New Roman" w:cs="Times New Roman"/>
          <w:sz w:val="24"/>
          <w:szCs w:val="24"/>
        </w:rPr>
        <w:t xml:space="preserve">PO OVLAŠTENJU GRADONAČELNIKA </w:t>
      </w:r>
      <w:r w:rsidR="00827DC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E7B79" w:rsidRPr="00FE238E">
        <w:rPr>
          <w:rFonts w:ascii="Times New Roman" w:hAnsi="Times New Roman" w:cs="Times New Roman"/>
          <w:sz w:val="24"/>
          <w:szCs w:val="24"/>
        </w:rPr>
        <w:t>PROČELNI</w:t>
      </w:r>
      <w:r w:rsidR="008C7904">
        <w:rPr>
          <w:rFonts w:ascii="Times New Roman" w:hAnsi="Times New Roman" w:cs="Times New Roman"/>
          <w:sz w:val="24"/>
          <w:szCs w:val="24"/>
        </w:rPr>
        <w:t>K</w:t>
      </w:r>
    </w:p>
    <w:p w14:paraId="696A80E0" w14:textId="77126C94" w:rsidR="00AE7B79" w:rsidRPr="00FE238E" w:rsidRDefault="008C7904" w:rsidP="00FC02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Nikolina Šoštarić Tkalec</w:t>
      </w:r>
      <w:r w:rsidR="00FC024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C36700">
        <w:rPr>
          <w:rFonts w:ascii="Times New Roman" w:hAnsi="Times New Roman" w:cs="Times New Roman"/>
          <w:sz w:val="24"/>
          <w:szCs w:val="24"/>
        </w:rPr>
        <w:t>Krunoslav Golub</w:t>
      </w:r>
      <w:r w:rsidR="001C44D4">
        <w:rPr>
          <w:rFonts w:ascii="Times New Roman" w:hAnsi="Times New Roman" w:cs="Times New Roman"/>
          <w:sz w:val="24"/>
          <w:szCs w:val="24"/>
        </w:rPr>
        <w:t>, mag.oec.</w:t>
      </w:r>
    </w:p>
    <w:sectPr w:rsidR="00AE7B79" w:rsidRPr="00FE238E" w:rsidSect="007E2A05">
      <w:footerReference w:type="default" r:id="rId11"/>
      <w:pgSz w:w="11906" w:h="16838"/>
      <w:pgMar w:top="1135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AAEBB" w14:textId="77777777" w:rsidR="007E2A05" w:rsidRDefault="007E2A05" w:rsidP="00106886">
      <w:pPr>
        <w:spacing w:after="0" w:line="240" w:lineRule="auto"/>
      </w:pPr>
      <w:r>
        <w:separator/>
      </w:r>
    </w:p>
  </w:endnote>
  <w:endnote w:type="continuationSeparator" w:id="0">
    <w:p w14:paraId="3AD66512" w14:textId="77777777" w:rsidR="007E2A05" w:rsidRDefault="007E2A05" w:rsidP="00106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8233"/>
      <w:docPartObj>
        <w:docPartGallery w:val="Page Numbers (Bottom of Page)"/>
        <w:docPartUnique/>
      </w:docPartObj>
    </w:sdtPr>
    <w:sdtEndPr/>
    <w:sdtContent>
      <w:p w14:paraId="39288335" w14:textId="0BDEE012" w:rsidR="00EB7E64" w:rsidRDefault="00EB7E6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F3ECBB" w14:textId="0F4F6D3D" w:rsidR="006C3A21" w:rsidRDefault="006C3A2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74970" w14:textId="77777777" w:rsidR="007E2A05" w:rsidRDefault="007E2A05" w:rsidP="00106886">
      <w:pPr>
        <w:spacing w:after="0" w:line="240" w:lineRule="auto"/>
      </w:pPr>
      <w:r>
        <w:separator/>
      </w:r>
    </w:p>
  </w:footnote>
  <w:footnote w:type="continuationSeparator" w:id="0">
    <w:p w14:paraId="424EEA02" w14:textId="77777777" w:rsidR="007E2A05" w:rsidRDefault="007E2A05" w:rsidP="00106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12AF1"/>
    <w:multiLevelType w:val="hybridMultilevel"/>
    <w:tmpl w:val="83781F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C05C9"/>
    <w:multiLevelType w:val="hybridMultilevel"/>
    <w:tmpl w:val="1C4CE4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978E8"/>
    <w:multiLevelType w:val="hybridMultilevel"/>
    <w:tmpl w:val="F01E396A"/>
    <w:lvl w:ilvl="0" w:tplc="041A0005">
      <w:start w:val="1"/>
      <w:numFmt w:val="bullet"/>
      <w:pStyle w:val="Naslov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pStyle w:val="Naslov2"/>
      <w:lvlText w:val="%2."/>
      <w:lvlJc w:val="left"/>
      <w:pPr>
        <w:ind w:left="1440" w:hanging="360"/>
      </w:pPr>
    </w:lvl>
    <w:lvl w:ilvl="2" w:tplc="FFFFFFFF">
      <w:start w:val="1"/>
      <w:numFmt w:val="lowerRoman"/>
      <w:pStyle w:val="Naslov3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pStyle w:val="Naslov4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pStyle w:val="Naslov5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pStyle w:val="Naslov6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pStyle w:val="Naslov7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pStyle w:val="Naslov8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pStyle w:val="Naslov9"/>
      <w:lvlText w:val="%9."/>
      <w:lvlJc w:val="right"/>
      <w:pPr>
        <w:ind w:left="6480" w:hanging="180"/>
      </w:pPr>
    </w:lvl>
  </w:abstractNum>
  <w:abstractNum w:abstractNumId="3" w15:restartNumberingAfterBreak="0">
    <w:nsid w:val="17891F09"/>
    <w:multiLevelType w:val="hybridMultilevel"/>
    <w:tmpl w:val="AD82EE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008DC"/>
    <w:multiLevelType w:val="hybridMultilevel"/>
    <w:tmpl w:val="8F5C5A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91499"/>
    <w:multiLevelType w:val="hybridMultilevel"/>
    <w:tmpl w:val="77DCD6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A4F21"/>
    <w:multiLevelType w:val="hybridMultilevel"/>
    <w:tmpl w:val="D6900C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92FFA"/>
    <w:multiLevelType w:val="hybridMultilevel"/>
    <w:tmpl w:val="7C647E38"/>
    <w:lvl w:ilvl="0" w:tplc="46326E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34F21"/>
    <w:multiLevelType w:val="hybridMultilevel"/>
    <w:tmpl w:val="237C9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B3D2C"/>
    <w:multiLevelType w:val="hybridMultilevel"/>
    <w:tmpl w:val="F342CA7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C1CD1"/>
    <w:multiLevelType w:val="hybridMultilevel"/>
    <w:tmpl w:val="85023F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253391"/>
    <w:multiLevelType w:val="hybridMultilevel"/>
    <w:tmpl w:val="266A15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245F6"/>
    <w:multiLevelType w:val="hybridMultilevel"/>
    <w:tmpl w:val="2C121D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00EFB"/>
    <w:multiLevelType w:val="hybridMultilevel"/>
    <w:tmpl w:val="D59A12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755A2"/>
    <w:multiLevelType w:val="hybridMultilevel"/>
    <w:tmpl w:val="94E6B1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8554D5"/>
    <w:multiLevelType w:val="hybridMultilevel"/>
    <w:tmpl w:val="69D450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91F9F"/>
    <w:multiLevelType w:val="hybridMultilevel"/>
    <w:tmpl w:val="AD869E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C44EC"/>
    <w:multiLevelType w:val="hybridMultilevel"/>
    <w:tmpl w:val="C6E4A8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A1AE0"/>
    <w:multiLevelType w:val="hybridMultilevel"/>
    <w:tmpl w:val="237C9E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942E5"/>
    <w:multiLevelType w:val="hybridMultilevel"/>
    <w:tmpl w:val="0C1C022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C546E5"/>
    <w:multiLevelType w:val="hybridMultilevel"/>
    <w:tmpl w:val="ABA086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078B9"/>
    <w:multiLevelType w:val="hybridMultilevel"/>
    <w:tmpl w:val="CFFCA1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05C52"/>
    <w:multiLevelType w:val="hybridMultilevel"/>
    <w:tmpl w:val="6B7C04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751770"/>
    <w:multiLevelType w:val="hybridMultilevel"/>
    <w:tmpl w:val="89F854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8228F7"/>
    <w:multiLevelType w:val="hybridMultilevel"/>
    <w:tmpl w:val="93E2F1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A5FE9"/>
    <w:multiLevelType w:val="hybridMultilevel"/>
    <w:tmpl w:val="6E345E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925D07"/>
    <w:multiLevelType w:val="hybridMultilevel"/>
    <w:tmpl w:val="76BEB3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862DB"/>
    <w:multiLevelType w:val="hybridMultilevel"/>
    <w:tmpl w:val="5B1229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243217">
    <w:abstractNumId w:val="2"/>
  </w:num>
  <w:num w:numId="2" w16cid:durableId="926310803">
    <w:abstractNumId w:val="20"/>
  </w:num>
  <w:num w:numId="3" w16cid:durableId="1502508885">
    <w:abstractNumId w:val="24"/>
  </w:num>
  <w:num w:numId="4" w16cid:durableId="877475778">
    <w:abstractNumId w:val="6"/>
  </w:num>
  <w:num w:numId="5" w16cid:durableId="1081491806">
    <w:abstractNumId w:val="8"/>
  </w:num>
  <w:num w:numId="6" w16cid:durableId="1259144422">
    <w:abstractNumId w:val="25"/>
  </w:num>
  <w:num w:numId="7" w16cid:durableId="2028749028">
    <w:abstractNumId w:val="12"/>
  </w:num>
  <w:num w:numId="8" w16cid:durableId="1454443190">
    <w:abstractNumId w:val="23"/>
  </w:num>
  <w:num w:numId="9" w16cid:durableId="1526164874">
    <w:abstractNumId w:val="16"/>
  </w:num>
  <w:num w:numId="10" w16cid:durableId="1832523446">
    <w:abstractNumId w:val="11"/>
  </w:num>
  <w:num w:numId="11" w16cid:durableId="1055860726">
    <w:abstractNumId w:val="13"/>
  </w:num>
  <w:num w:numId="12" w16cid:durableId="279186813">
    <w:abstractNumId w:val="18"/>
  </w:num>
  <w:num w:numId="13" w16cid:durableId="1657105666">
    <w:abstractNumId w:val="15"/>
  </w:num>
  <w:num w:numId="14" w16cid:durableId="342972846">
    <w:abstractNumId w:val="17"/>
  </w:num>
  <w:num w:numId="15" w16cid:durableId="1697120888">
    <w:abstractNumId w:val="9"/>
  </w:num>
  <w:num w:numId="16" w16cid:durableId="874191553">
    <w:abstractNumId w:val="4"/>
  </w:num>
  <w:num w:numId="17" w16cid:durableId="1048265857">
    <w:abstractNumId w:val="2"/>
  </w:num>
  <w:num w:numId="18" w16cid:durableId="161118657">
    <w:abstractNumId w:val="7"/>
  </w:num>
  <w:num w:numId="19" w16cid:durableId="943002856">
    <w:abstractNumId w:val="5"/>
  </w:num>
  <w:num w:numId="20" w16cid:durableId="662003542">
    <w:abstractNumId w:val="26"/>
  </w:num>
  <w:num w:numId="21" w16cid:durableId="740710771">
    <w:abstractNumId w:val="14"/>
  </w:num>
  <w:num w:numId="22" w16cid:durableId="1736124347">
    <w:abstractNumId w:val="19"/>
  </w:num>
  <w:num w:numId="23" w16cid:durableId="789324556">
    <w:abstractNumId w:val="27"/>
  </w:num>
  <w:num w:numId="24" w16cid:durableId="290134768">
    <w:abstractNumId w:val="1"/>
  </w:num>
  <w:num w:numId="25" w16cid:durableId="199636429">
    <w:abstractNumId w:val="0"/>
  </w:num>
  <w:num w:numId="26" w16cid:durableId="685526215">
    <w:abstractNumId w:val="10"/>
  </w:num>
  <w:num w:numId="27" w16cid:durableId="449666979">
    <w:abstractNumId w:val="22"/>
  </w:num>
  <w:num w:numId="28" w16cid:durableId="915088198">
    <w:abstractNumId w:val="21"/>
  </w:num>
  <w:num w:numId="29" w16cid:durableId="1477530769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546"/>
    <w:rsid w:val="00046EBA"/>
    <w:rsid w:val="00052291"/>
    <w:rsid w:val="00056D78"/>
    <w:rsid w:val="0008092A"/>
    <w:rsid w:val="000811EE"/>
    <w:rsid w:val="000D6019"/>
    <w:rsid w:val="000E42CB"/>
    <w:rsid w:val="00106886"/>
    <w:rsid w:val="00170504"/>
    <w:rsid w:val="001A1E9D"/>
    <w:rsid w:val="001C44D4"/>
    <w:rsid w:val="001C59A5"/>
    <w:rsid w:val="001E7C96"/>
    <w:rsid w:val="001F4820"/>
    <w:rsid w:val="001F49DD"/>
    <w:rsid w:val="002B73BC"/>
    <w:rsid w:val="00373618"/>
    <w:rsid w:val="00392AC8"/>
    <w:rsid w:val="0040474A"/>
    <w:rsid w:val="0046482D"/>
    <w:rsid w:val="004677CA"/>
    <w:rsid w:val="004A0623"/>
    <w:rsid w:val="004C0B5D"/>
    <w:rsid w:val="004E4D71"/>
    <w:rsid w:val="005874F5"/>
    <w:rsid w:val="005B3996"/>
    <w:rsid w:val="005E5170"/>
    <w:rsid w:val="00613ECA"/>
    <w:rsid w:val="00655132"/>
    <w:rsid w:val="00667A7F"/>
    <w:rsid w:val="006C3A21"/>
    <w:rsid w:val="006C564F"/>
    <w:rsid w:val="006F2DEF"/>
    <w:rsid w:val="0070621D"/>
    <w:rsid w:val="00743170"/>
    <w:rsid w:val="007536B1"/>
    <w:rsid w:val="00786B59"/>
    <w:rsid w:val="0079075C"/>
    <w:rsid w:val="007D37F7"/>
    <w:rsid w:val="007E2A05"/>
    <w:rsid w:val="007F71AA"/>
    <w:rsid w:val="007F78D9"/>
    <w:rsid w:val="00806FA1"/>
    <w:rsid w:val="008218DF"/>
    <w:rsid w:val="00827DC0"/>
    <w:rsid w:val="00877D8A"/>
    <w:rsid w:val="00886FF3"/>
    <w:rsid w:val="008A31D9"/>
    <w:rsid w:val="008C7904"/>
    <w:rsid w:val="008D69F2"/>
    <w:rsid w:val="00944596"/>
    <w:rsid w:val="00986053"/>
    <w:rsid w:val="009C4322"/>
    <w:rsid w:val="009E2487"/>
    <w:rsid w:val="00A04C51"/>
    <w:rsid w:val="00A3754A"/>
    <w:rsid w:val="00A93F70"/>
    <w:rsid w:val="00AE7B79"/>
    <w:rsid w:val="00B537C7"/>
    <w:rsid w:val="00B8211D"/>
    <w:rsid w:val="00BD3546"/>
    <w:rsid w:val="00BE7681"/>
    <w:rsid w:val="00C36700"/>
    <w:rsid w:val="00C97780"/>
    <w:rsid w:val="00CC0BB6"/>
    <w:rsid w:val="00CF44F8"/>
    <w:rsid w:val="00D134A7"/>
    <w:rsid w:val="00D9053E"/>
    <w:rsid w:val="00D909A8"/>
    <w:rsid w:val="00DD2AFE"/>
    <w:rsid w:val="00DD44BB"/>
    <w:rsid w:val="00E223A5"/>
    <w:rsid w:val="00E67FCD"/>
    <w:rsid w:val="00EA61E6"/>
    <w:rsid w:val="00EB63F3"/>
    <w:rsid w:val="00EB7E64"/>
    <w:rsid w:val="00F378BA"/>
    <w:rsid w:val="00F74A74"/>
    <w:rsid w:val="00F751B9"/>
    <w:rsid w:val="00FA05C3"/>
    <w:rsid w:val="00FC024C"/>
    <w:rsid w:val="00FE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04BDCF"/>
  <w15:chartTrackingRefBased/>
  <w15:docId w15:val="{712C6DBF-AA7A-4935-955D-4FB5BAAB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21D"/>
  </w:style>
  <w:style w:type="paragraph" w:styleId="Naslov1">
    <w:name w:val="heading 1"/>
    <w:basedOn w:val="Normal"/>
    <w:next w:val="Normal"/>
    <w:link w:val="Naslov1Char"/>
    <w:uiPriority w:val="9"/>
    <w:qFormat/>
    <w:rsid w:val="0070621D"/>
    <w:pPr>
      <w:keepNext/>
      <w:keepLines/>
      <w:numPr>
        <w:numId w:val="1"/>
      </w:numPr>
      <w:pBdr>
        <w:bottom w:val="single" w:sz="4" w:space="1" w:color="B7E08C" w:themeColor="text1" w:themeTint="A6"/>
      </w:pBdr>
      <w:tabs>
        <w:tab w:val="num" w:pos="360"/>
      </w:tabs>
      <w:spacing w:before="360"/>
      <w:ind w:left="0" w:firstLine="0"/>
      <w:outlineLvl w:val="0"/>
    </w:pPr>
    <w:rPr>
      <w:rFonts w:asciiTheme="majorHAnsi" w:eastAsiaTheme="majorEastAsia" w:hAnsiTheme="majorHAnsi" w:cstheme="majorBidi"/>
      <w:b/>
      <w:bCs/>
      <w:smallCaps/>
      <w:color w:val="92D050" w:themeColor="text1"/>
      <w:sz w:val="36"/>
      <w:szCs w:val="36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70621D"/>
    <w:pPr>
      <w:keepNext/>
      <w:keepLines/>
      <w:numPr>
        <w:ilvl w:val="1"/>
        <w:numId w:val="1"/>
      </w:numPr>
      <w:tabs>
        <w:tab w:val="num" w:pos="360"/>
      </w:tabs>
      <w:spacing w:before="360" w:after="0"/>
      <w:ind w:left="0" w:firstLine="0"/>
      <w:outlineLvl w:val="1"/>
    </w:pPr>
    <w:rPr>
      <w:rFonts w:asciiTheme="majorHAnsi" w:eastAsiaTheme="majorEastAsia" w:hAnsiTheme="majorHAnsi" w:cstheme="majorBidi"/>
      <w:b/>
      <w:bCs/>
      <w:smallCaps/>
      <w:color w:val="92D050" w:themeColor="text1"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70621D"/>
    <w:pPr>
      <w:keepNext/>
      <w:keepLines/>
      <w:numPr>
        <w:ilvl w:val="2"/>
        <w:numId w:val="1"/>
      </w:numPr>
      <w:tabs>
        <w:tab w:val="num" w:pos="360"/>
      </w:tabs>
      <w:spacing w:before="200" w:after="0"/>
      <w:ind w:left="0" w:firstLine="0"/>
      <w:outlineLvl w:val="2"/>
    </w:pPr>
    <w:rPr>
      <w:rFonts w:asciiTheme="majorHAnsi" w:eastAsiaTheme="majorEastAsia" w:hAnsiTheme="majorHAnsi" w:cstheme="majorBidi"/>
      <w:b/>
      <w:bCs/>
      <w:color w:val="92D050" w:themeColor="text1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70621D"/>
    <w:pPr>
      <w:keepNext/>
      <w:keepLines/>
      <w:numPr>
        <w:ilvl w:val="3"/>
        <w:numId w:val="1"/>
      </w:numPr>
      <w:tabs>
        <w:tab w:val="num" w:pos="360"/>
      </w:tabs>
      <w:spacing w:before="200" w:after="0"/>
      <w:ind w:left="0" w:firstLine="0"/>
      <w:outlineLvl w:val="3"/>
    </w:pPr>
    <w:rPr>
      <w:rFonts w:asciiTheme="majorHAnsi" w:eastAsiaTheme="majorEastAsia" w:hAnsiTheme="majorHAnsi" w:cstheme="majorBidi"/>
      <w:b/>
      <w:bCs/>
      <w:i/>
      <w:iCs/>
      <w:color w:val="92D050" w:themeColor="tex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0621D"/>
    <w:pPr>
      <w:keepNext/>
      <w:keepLines/>
      <w:numPr>
        <w:ilvl w:val="4"/>
        <w:numId w:val="1"/>
      </w:numPr>
      <w:tabs>
        <w:tab w:val="num" w:pos="360"/>
      </w:tabs>
      <w:spacing w:before="200" w:after="0"/>
      <w:ind w:left="0" w:firstLine="0"/>
      <w:outlineLvl w:val="4"/>
    </w:pPr>
    <w:rPr>
      <w:rFonts w:asciiTheme="majorHAnsi" w:eastAsiaTheme="majorEastAsia" w:hAnsiTheme="majorHAnsi" w:cstheme="majorBidi"/>
      <w:color w:val="B80336" w:themeColor="text2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0621D"/>
    <w:pPr>
      <w:keepNext/>
      <w:keepLines/>
      <w:numPr>
        <w:ilvl w:val="5"/>
        <w:numId w:val="1"/>
      </w:numPr>
      <w:tabs>
        <w:tab w:val="num" w:pos="360"/>
      </w:tabs>
      <w:spacing w:before="200" w:after="0"/>
      <w:ind w:left="0" w:firstLine="0"/>
      <w:outlineLvl w:val="5"/>
    </w:pPr>
    <w:rPr>
      <w:rFonts w:asciiTheme="majorHAnsi" w:eastAsiaTheme="majorEastAsia" w:hAnsiTheme="majorHAnsi" w:cstheme="majorBidi"/>
      <w:i/>
      <w:iCs/>
      <w:color w:val="B80336" w:themeColor="text2" w:themeShade="B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0621D"/>
    <w:pPr>
      <w:keepNext/>
      <w:keepLines/>
      <w:numPr>
        <w:ilvl w:val="6"/>
        <w:numId w:val="1"/>
      </w:numPr>
      <w:tabs>
        <w:tab w:val="num" w:pos="360"/>
      </w:tabs>
      <w:spacing w:before="200" w:after="0"/>
      <w:ind w:left="0" w:firstLine="0"/>
      <w:outlineLvl w:val="6"/>
    </w:pPr>
    <w:rPr>
      <w:rFonts w:asciiTheme="majorHAnsi" w:eastAsiaTheme="majorEastAsia" w:hAnsiTheme="majorHAnsi" w:cstheme="majorBidi"/>
      <w:i/>
      <w:iCs/>
      <w:color w:val="ADDB7B" w:themeColor="text1" w:themeTint="B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0621D"/>
    <w:pPr>
      <w:keepNext/>
      <w:keepLines/>
      <w:numPr>
        <w:ilvl w:val="7"/>
        <w:numId w:val="1"/>
      </w:numPr>
      <w:tabs>
        <w:tab w:val="num" w:pos="360"/>
      </w:tabs>
      <w:spacing w:before="200" w:after="0"/>
      <w:ind w:left="0" w:firstLine="0"/>
      <w:outlineLvl w:val="7"/>
    </w:pPr>
    <w:rPr>
      <w:rFonts w:asciiTheme="majorHAnsi" w:eastAsiaTheme="majorEastAsia" w:hAnsiTheme="majorHAnsi" w:cstheme="majorBidi"/>
      <w:color w:val="ADDB7B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0621D"/>
    <w:pPr>
      <w:keepNext/>
      <w:keepLines/>
      <w:numPr>
        <w:ilvl w:val="8"/>
        <w:numId w:val="1"/>
      </w:numPr>
      <w:tabs>
        <w:tab w:val="num" w:pos="360"/>
      </w:tabs>
      <w:spacing w:before="200" w:after="0"/>
      <w:ind w:left="0" w:firstLine="0"/>
      <w:outlineLvl w:val="8"/>
    </w:pPr>
    <w:rPr>
      <w:rFonts w:asciiTheme="majorHAnsi" w:eastAsiaTheme="majorEastAsia" w:hAnsiTheme="majorHAnsi" w:cstheme="majorBidi"/>
      <w:i/>
      <w:iCs/>
      <w:color w:val="ADDB7B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0621D"/>
    <w:rPr>
      <w:rFonts w:asciiTheme="majorHAnsi" w:eastAsiaTheme="majorEastAsia" w:hAnsiTheme="majorHAnsi" w:cstheme="majorBidi"/>
      <w:b/>
      <w:bCs/>
      <w:smallCaps/>
      <w:color w:val="92D050" w:themeColor="text1"/>
      <w:sz w:val="36"/>
      <w:szCs w:val="36"/>
    </w:rPr>
  </w:style>
  <w:style w:type="character" w:customStyle="1" w:styleId="Naslov2Char">
    <w:name w:val="Naslov 2 Char"/>
    <w:basedOn w:val="Zadanifontodlomka"/>
    <w:link w:val="Naslov2"/>
    <w:uiPriority w:val="9"/>
    <w:rsid w:val="0070621D"/>
    <w:rPr>
      <w:rFonts w:asciiTheme="majorHAnsi" w:eastAsiaTheme="majorEastAsia" w:hAnsiTheme="majorHAnsi" w:cstheme="majorBidi"/>
      <w:b/>
      <w:bCs/>
      <w:smallCaps/>
      <w:color w:val="92D050" w:themeColor="text1"/>
      <w:sz w:val="28"/>
      <w:szCs w:val="28"/>
    </w:rPr>
  </w:style>
  <w:style w:type="character" w:customStyle="1" w:styleId="Naslov3Char">
    <w:name w:val="Naslov 3 Char"/>
    <w:basedOn w:val="Zadanifontodlomka"/>
    <w:link w:val="Naslov3"/>
    <w:uiPriority w:val="9"/>
    <w:rsid w:val="0070621D"/>
    <w:rPr>
      <w:rFonts w:asciiTheme="majorHAnsi" w:eastAsiaTheme="majorEastAsia" w:hAnsiTheme="majorHAnsi" w:cstheme="majorBidi"/>
      <w:b/>
      <w:bCs/>
      <w:color w:val="92D050" w:themeColor="text1"/>
    </w:rPr>
  </w:style>
  <w:style w:type="character" w:customStyle="1" w:styleId="Naslov4Char">
    <w:name w:val="Naslov 4 Char"/>
    <w:basedOn w:val="Zadanifontodlomka"/>
    <w:link w:val="Naslov4"/>
    <w:uiPriority w:val="9"/>
    <w:rsid w:val="0070621D"/>
    <w:rPr>
      <w:rFonts w:asciiTheme="majorHAnsi" w:eastAsiaTheme="majorEastAsia" w:hAnsiTheme="majorHAnsi" w:cstheme="majorBidi"/>
      <w:b/>
      <w:bCs/>
      <w:i/>
      <w:iCs/>
      <w:color w:val="92D050" w:themeColor="text1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0621D"/>
    <w:rPr>
      <w:rFonts w:asciiTheme="majorHAnsi" w:eastAsiaTheme="majorEastAsia" w:hAnsiTheme="majorHAnsi" w:cstheme="majorBidi"/>
      <w:color w:val="B80336" w:themeColor="text2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0621D"/>
    <w:rPr>
      <w:rFonts w:asciiTheme="majorHAnsi" w:eastAsiaTheme="majorEastAsia" w:hAnsiTheme="majorHAnsi" w:cstheme="majorBidi"/>
      <w:i/>
      <w:iCs/>
      <w:color w:val="B80336" w:themeColor="text2" w:themeShade="B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0621D"/>
    <w:rPr>
      <w:rFonts w:asciiTheme="majorHAnsi" w:eastAsiaTheme="majorEastAsia" w:hAnsiTheme="majorHAnsi" w:cstheme="majorBidi"/>
      <w:i/>
      <w:iCs/>
      <w:color w:val="ADDB7B" w:themeColor="text1" w:themeTint="B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0621D"/>
    <w:rPr>
      <w:rFonts w:asciiTheme="majorHAnsi" w:eastAsiaTheme="majorEastAsia" w:hAnsiTheme="majorHAnsi" w:cstheme="majorBidi"/>
      <w:color w:val="ADDB7B" w:themeColor="text1" w:themeTint="BF"/>
      <w:sz w:val="20"/>
      <w:szCs w:val="2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0621D"/>
    <w:rPr>
      <w:rFonts w:asciiTheme="majorHAnsi" w:eastAsiaTheme="majorEastAsia" w:hAnsiTheme="majorHAnsi" w:cstheme="majorBidi"/>
      <w:i/>
      <w:iCs/>
      <w:color w:val="ADDB7B" w:themeColor="text1" w:themeTint="BF"/>
      <w:sz w:val="20"/>
      <w:szCs w:val="2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70621D"/>
    <w:pPr>
      <w:spacing w:after="200" w:line="240" w:lineRule="auto"/>
    </w:pPr>
    <w:rPr>
      <w:i/>
      <w:iCs/>
      <w:color w:val="F6044A" w:themeColor="text2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70621D"/>
    <w:pPr>
      <w:spacing w:after="0" w:line="240" w:lineRule="auto"/>
      <w:contextualSpacing/>
    </w:pPr>
    <w:rPr>
      <w:rFonts w:asciiTheme="majorHAnsi" w:eastAsiaTheme="majorEastAsia" w:hAnsiTheme="majorHAnsi" w:cstheme="majorBidi"/>
      <w:color w:val="92D050" w:themeColor="text1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0621D"/>
    <w:rPr>
      <w:rFonts w:asciiTheme="majorHAnsi" w:eastAsiaTheme="majorEastAsia" w:hAnsiTheme="majorHAnsi" w:cstheme="majorBidi"/>
      <w:color w:val="92D050" w:themeColor="text1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0621D"/>
    <w:pPr>
      <w:numPr>
        <w:ilvl w:val="1"/>
      </w:numPr>
    </w:pPr>
    <w:rPr>
      <w:color w:val="B8E08D" w:themeColor="text1" w:themeTint="A5"/>
      <w:spacing w:val="10"/>
    </w:rPr>
  </w:style>
  <w:style w:type="character" w:customStyle="1" w:styleId="PodnaslovChar">
    <w:name w:val="Podnaslov Char"/>
    <w:basedOn w:val="Zadanifontodlomka"/>
    <w:link w:val="Podnaslov"/>
    <w:uiPriority w:val="11"/>
    <w:rsid w:val="0070621D"/>
    <w:rPr>
      <w:color w:val="B8E08D" w:themeColor="text1" w:themeTint="A5"/>
      <w:spacing w:val="10"/>
    </w:rPr>
  </w:style>
  <w:style w:type="character" w:styleId="Naglaeno">
    <w:name w:val="Strong"/>
    <w:basedOn w:val="Zadanifontodlomka"/>
    <w:uiPriority w:val="22"/>
    <w:qFormat/>
    <w:rsid w:val="0070621D"/>
    <w:rPr>
      <w:b/>
      <w:bCs/>
      <w:color w:val="92D050" w:themeColor="text1"/>
    </w:rPr>
  </w:style>
  <w:style w:type="character" w:styleId="Istaknuto">
    <w:name w:val="Emphasis"/>
    <w:basedOn w:val="Zadanifontodlomka"/>
    <w:uiPriority w:val="20"/>
    <w:qFormat/>
    <w:rsid w:val="0070621D"/>
    <w:rPr>
      <w:i/>
      <w:iCs/>
      <w:color w:val="auto"/>
    </w:rPr>
  </w:style>
  <w:style w:type="paragraph" w:styleId="Bezproreda">
    <w:name w:val="No Spacing"/>
    <w:link w:val="BezproredaChar"/>
    <w:uiPriority w:val="1"/>
    <w:qFormat/>
    <w:rsid w:val="0070621D"/>
    <w:pPr>
      <w:spacing w:after="0" w:line="240" w:lineRule="auto"/>
    </w:pPr>
  </w:style>
  <w:style w:type="paragraph" w:styleId="Citat">
    <w:name w:val="Quote"/>
    <w:basedOn w:val="Normal"/>
    <w:next w:val="Normal"/>
    <w:link w:val="CitatChar"/>
    <w:uiPriority w:val="29"/>
    <w:qFormat/>
    <w:rsid w:val="0070621D"/>
    <w:pPr>
      <w:spacing w:before="160"/>
      <w:ind w:left="720" w:right="720"/>
    </w:pPr>
    <w:rPr>
      <w:i/>
      <w:iCs/>
      <w:color w:val="92D050" w:themeColor="text1"/>
    </w:rPr>
  </w:style>
  <w:style w:type="character" w:customStyle="1" w:styleId="CitatChar">
    <w:name w:val="Citat Char"/>
    <w:basedOn w:val="Zadanifontodlomka"/>
    <w:link w:val="Citat"/>
    <w:uiPriority w:val="29"/>
    <w:rsid w:val="0070621D"/>
    <w:rPr>
      <w:i/>
      <w:iCs/>
      <w:color w:val="92D050" w:themeColor="text1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0621D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92D050" w:themeColor="text1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0621D"/>
    <w:rPr>
      <w:color w:val="92D050" w:themeColor="text1"/>
      <w:shd w:val="clear" w:color="auto" w:fill="F2F2F2" w:themeFill="background1" w:themeFillShade="F2"/>
    </w:rPr>
  </w:style>
  <w:style w:type="character" w:styleId="Neupadljivoisticanje">
    <w:name w:val="Subtle Emphasis"/>
    <w:basedOn w:val="Zadanifontodlomka"/>
    <w:uiPriority w:val="19"/>
    <w:qFormat/>
    <w:rsid w:val="0070621D"/>
    <w:rPr>
      <w:i/>
      <w:iCs/>
      <w:color w:val="ADDB7B" w:themeColor="text1" w:themeTint="BF"/>
    </w:rPr>
  </w:style>
  <w:style w:type="character" w:styleId="Jakoisticanje">
    <w:name w:val="Intense Emphasis"/>
    <w:basedOn w:val="Zadanifontodlomka"/>
    <w:uiPriority w:val="21"/>
    <w:qFormat/>
    <w:rsid w:val="0070621D"/>
    <w:rPr>
      <w:b/>
      <w:bCs/>
      <w:i/>
      <w:iCs/>
      <w:caps/>
    </w:rPr>
  </w:style>
  <w:style w:type="character" w:styleId="Neupadljivareferenca">
    <w:name w:val="Subtle Reference"/>
    <w:basedOn w:val="Zadanifontodlomka"/>
    <w:uiPriority w:val="31"/>
    <w:qFormat/>
    <w:rsid w:val="0070621D"/>
    <w:rPr>
      <w:smallCaps/>
      <w:color w:val="ADDB7B" w:themeColor="text1" w:themeTint="BF"/>
      <w:u w:val="single" w:color="C8E7A6" w:themeColor="text1" w:themeTint="80"/>
    </w:rPr>
  </w:style>
  <w:style w:type="character" w:styleId="Istaknutareferenca">
    <w:name w:val="Intense Reference"/>
    <w:basedOn w:val="Zadanifontodlomka"/>
    <w:uiPriority w:val="32"/>
    <w:qFormat/>
    <w:rsid w:val="0070621D"/>
    <w:rPr>
      <w:b/>
      <w:bCs/>
      <w:smallCaps/>
      <w:u w:val="single"/>
    </w:rPr>
  </w:style>
  <w:style w:type="character" w:styleId="Naslovknjige">
    <w:name w:val="Book Title"/>
    <w:basedOn w:val="Zadanifontodlomka"/>
    <w:uiPriority w:val="33"/>
    <w:qFormat/>
    <w:rsid w:val="0070621D"/>
    <w:rPr>
      <w:b w:val="0"/>
      <w:bCs w:val="0"/>
      <w:smallCaps/>
      <w:spacing w:val="5"/>
    </w:rPr>
  </w:style>
  <w:style w:type="paragraph" w:styleId="TOCNaslov">
    <w:name w:val="TOC Heading"/>
    <w:basedOn w:val="Naslov1"/>
    <w:next w:val="Normal"/>
    <w:uiPriority w:val="39"/>
    <w:unhideWhenUsed/>
    <w:qFormat/>
    <w:rsid w:val="0070621D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106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6886"/>
  </w:style>
  <w:style w:type="paragraph" w:styleId="Podnoje">
    <w:name w:val="footer"/>
    <w:basedOn w:val="Normal"/>
    <w:link w:val="PodnojeChar"/>
    <w:uiPriority w:val="99"/>
    <w:unhideWhenUsed/>
    <w:rsid w:val="00106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6886"/>
  </w:style>
  <w:style w:type="character" w:customStyle="1" w:styleId="BezproredaChar">
    <w:name w:val="Bez proreda Char"/>
    <w:basedOn w:val="Zadanifontodlomka"/>
    <w:link w:val="Bezproreda"/>
    <w:uiPriority w:val="1"/>
    <w:rsid w:val="00106886"/>
  </w:style>
  <w:style w:type="paragraph" w:styleId="Odlomakpopisa">
    <w:name w:val="List Paragraph"/>
    <w:basedOn w:val="Normal"/>
    <w:uiPriority w:val="34"/>
    <w:qFormat/>
    <w:rsid w:val="00886FF3"/>
    <w:pPr>
      <w:ind w:left="720"/>
      <w:contextualSpacing/>
    </w:pPr>
  </w:style>
  <w:style w:type="table" w:styleId="Reetkatablice">
    <w:name w:val="Table Grid"/>
    <w:basedOn w:val="Obinatablica"/>
    <w:uiPriority w:val="39"/>
    <w:rsid w:val="00886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806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564F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564F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6C564F"/>
    <w:rPr>
      <w:vertAlign w:val="superscript"/>
    </w:rPr>
  </w:style>
  <w:style w:type="paragraph" w:styleId="Sadraj1">
    <w:name w:val="toc 1"/>
    <w:basedOn w:val="Normal"/>
    <w:next w:val="Normal"/>
    <w:autoRedefine/>
    <w:uiPriority w:val="39"/>
    <w:unhideWhenUsed/>
    <w:rsid w:val="0070621D"/>
    <w:pPr>
      <w:spacing w:after="100"/>
    </w:pPr>
  </w:style>
  <w:style w:type="character" w:styleId="Hiperveza">
    <w:name w:val="Hyperlink"/>
    <w:basedOn w:val="Zadanifontodlomka"/>
    <w:uiPriority w:val="99"/>
    <w:unhideWhenUsed/>
    <w:rsid w:val="0070621D"/>
    <w:rPr>
      <w:color w:val="6ED4F6" w:themeColor="hyperlink"/>
      <w:u w:val="single"/>
    </w:rPr>
  </w:style>
  <w:style w:type="paragraph" w:styleId="Sadraj2">
    <w:name w:val="toc 2"/>
    <w:basedOn w:val="Normal"/>
    <w:next w:val="Normal"/>
    <w:autoRedefine/>
    <w:uiPriority w:val="39"/>
    <w:unhideWhenUsed/>
    <w:rsid w:val="0070621D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unhideWhenUsed/>
    <w:rsid w:val="00373618"/>
    <w:pPr>
      <w:spacing w:after="100"/>
      <w:ind w:left="440"/>
    </w:pPr>
  </w:style>
  <w:style w:type="character" w:styleId="Nerijeenospominjanje">
    <w:name w:val="Unresolved Mention"/>
    <w:basedOn w:val="Zadanifontodlomka"/>
    <w:uiPriority w:val="99"/>
    <w:semiHidden/>
    <w:unhideWhenUsed/>
    <w:rsid w:val="00C977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9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pregrada.hr/sites/default/files/Program%20za%20mladeweb.pdf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Soba za sastanke za ion">
  <a:themeElements>
    <a:clrScheme name="Prilagođeno 8">
      <a:dk1>
        <a:srgbClr val="92D050"/>
      </a:dk1>
      <a:lt1>
        <a:sysClr val="window" lastClr="FFFFFF"/>
      </a:lt1>
      <a:dk2>
        <a:srgbClr val="F6044A"/>
      </a:dk2>
      <a:lt2>
        <a:srgbClr val="E7E6E6"/>
      </a:lt2>
      <a:accent1>
        <a:srgbClr val="92D050"/>
      </a:accent1>
      <a:accent2>
        <a:srgbClr val="FC5283"/>
      </a:accent2>
      <a:accent3>
        <a:srgbClr val="F67C64"/>
      </a:accent3>
      <a:accent4>
        <a:srgbClr val="FFFF00"/>
      </a:accent4>
      <a:accent5>
        <a:srgbClr val="00B050"/>
      </a:accent5>
      <a:accent6>
        <a:srgbClr val="92D050"/>
      </a:accent6>
      <a:hlink>
        <a:srgbClr val="6ED4F6"/>
      </a:hlink>
      <a:folHlink>
        <a:srgbClr val="9FECFC"/>
      </a:folHlink>
    </a:clrScheme>
    <a:fontScheme name="Soba za sastanke za 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Soba za sastanke za 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EEF09EC-E8C5-440A-8982-8BF44FA5D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Izvešće o provedbi Gradskog programa za mlade 2021.-2025.za 2021. godin</vt:lpstr>
    </vt:vector>
  </TitlesOfParts>
  <Company>zvješće oprovedbi Gradskog programa za mlade 2021.-2025.</Company>
  <LinksUpToDate>false</LinksUpToDate>
  <CharactersWithSpaces>10874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Izvešće o provedbi Gradskog programa za mlade 2021.-2025.za 2021. godin</dc:title>
  <dc:subject/>
  <dc:creator>Izvješće o provedbi Gradskog programa za mlade 2021.-2025.</dc:creator>
  <cp:keywords/>
  <dc:description/>
  <cp:lastModifiedBy>Nikolina Šoštarić Tkalec</cp:lastModifiedBy>
  <cp:revision>2</cp:revision>
  <cp:lastPrinted>2023-01-12T07:27:00Z</cp:lastPrinted>
  <dcterms:created xsi:type="dcterms:W3CDTF">2024-01-24T14:06:00Z</dcterms:created>
  <dcterms:modified xsi:type="dcterms:W3CDTF">2024-01-24T14:06:00Z</dcterms:modified>
</cp:coreProperties>
</file>